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DB9F" w14:textId="01D5C27A" w:rsidR="00CE0443" w:rsidRPr="007F6CF0" w:rsidRDefault="00EE3E60" w:rsidP="00324B6D">
      <w:pPr>
        <w:spacing w:after="0" w:line="312" w:lineRule="auto"/>
        <w:jc w:val="both"/>
        <w:rPr>
          <w:rFonts w:cstheme="minorHAnsi"/>
        </w:rPr>
      </w:pPr>
      <w:r w:rsidRPr="007F6CF0">
        <w:rPr>
          <w:rFonts w:cstheme="minorHAnsi"/>
          <w:noProof/>
        </w:rPr>
        <w:drawing>
          <wp:inline distT="0" distB="0" distL="0" distR="0" wp14:anchorId="4BF26212" wp14:editId="1DECE907">
            <wp:extent cx="1649420" cy="9906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8">
                      <a:extLst>
                        <a:ext uri="{28A0092B-C50C-407E-A947-70E740481C1C}">
                          <a14:useLocalDpi xmlns:a14="http://schemas.microsoft.com/office/drawing/2010/main" val="0"/>
                        </a:ext>
                      </a:extLst>
                    </a:blip>
                    <a:stretch>
                      <a:fillRect/>
                    </a:stretch>
                  </pic:blipFill>
                  <pic:spPr>
                    <a:xfrm>
                      <a:off x="0" y="0"/>
                      <a:ext cx="1651280" cy="991717"/>
                    </a:xfrm>
                    <a:prstGeom prst="rect">
                      <a:avLst/>
                    </a:prstGeom>
                  </pic:spPr>
                </pic:pic>
              </a:graphicData>
            </a:graphic>
          </wp:inline>
        </w:drawing>
      </w:r>
    </w:p>
    <w:p w14:paraId="0E2DFFBE" w14:textId="237243AD" w:rsidR="00A46731" w:rsidRPr="007F6CF0" w:rsidRDefault="00A46731" w:rsidP="00324B6D">
      <w:pPr>
        <w:spacing w:after="0" w:line="312" w:lineRule="auto"/>
        <w:rPr>
          <w:rFonts w:cstheme="minorHAnsi"/>
          <w:bCs/>
          <w:i/>
          <w:iCs/>
          <w:sz w:val="18"/>
        </w:rPr>
      </w:pPr>
      <w:r w:rsidRPr="007F6CF0">
        <w:rPr>
          <w:rFonts w:cstheme="minorHAnsi"/>
          <w:sz w:val="18"/>
        </w:rPr>
        <w:t xml:space="preserve">Organisme de formation n° </w:t>
      </w:r>
      <w:r w:rsidRPr="007F6CF0">
        <w:rPr>
          <w:rFonts w:cstheme="minorHAnsi"/>
          <w:bCs/>
          <w:i/>
          <w:iCs/>
          <w:sz w:val="18"/>
        </w:rPr>
        <w:t>93 13 118 10 13</w:t>
      </w:r>
    </w:p>
    <w:p w14:paraId="719B094E" w14:textId="77777777" w:rsidR="006218CD" w:rsidRPr="007F6CF0" w:rsidRDefault="006218CD" w:rsidP="00324B6D">
      <w:pPr>
        <w:spacing w:after="0" w:line="312" w:lineRule="auto"/>
        <w:rPr>
          <w:rFonts w:cstheme="minorHAnsi"/>
          <w:szCs w:val="24"/>
        </w:rPr>
      </w:pPr>
    </w:p>
    <w:p w14:paraId="1D032BCE" w14:textId="217BFEB1" w:rsidR="006D4AA0" w:rsidRPr="007F6CF0" w:rsidRDefault="0070000B" w:rsidP="00324B6D">
      <w:pPr>
        <w:spacing w:after="0" w:line="312" w:lineRule="auto"/>
        <w:jc w:val="right"/>
        <w:rPr>
          <w:rFonts w:cstheme="minorHAnsi"/>
          <w:b/>
          <w:sz w:val="40"/>
          <w:szCs w:val="40"/>
        </w:rPr>
      </w:pPr>
      <w:bookmarkStart w:id="0" w:name="_Toc529804608"/>
      <w:r>
        <w:rPr>
          <w:rFonts w:cstheme="minorHAnsi"/>
          <w:b/>
          <w:sz w:val="40"/>
          <w:szCs w:val="40"/>
        </w:rPr>
        <w:t>L’entretien motivationnel</w:t>
      </w:r>
    </w:p>
    <w:p w14:paraId="790949F3" w14:textId="77777777" w:rsidR="006218CD" w:rsidRPr="007F6CF0" w:rsidRDefault="006218CD" w:rsidP="006218CD">
      <w:pPr>
        <w:spacing w:after="0" w:line="312" w:lineRule="auto"/>
        <w:rPr>
          <w:rFonts w:cstheme="minorHAnsi"/>
          <w:sz w:val="24"/>
          <w:szCs w:val="24"/>
        </w:rPr>
      </w:pPr>
    </w:p>
    <w:p w14:paraId="134D6F60" w14:textId="77777777" w:rsidR="0070000B" w:rsidRPr="0070000B" w:rsidRDefault="0070000B" w:rsidP="0070000B">
      <w:pPr>
        <w:spacing w:after="0" w:line="312" w:lineRule="auto"/>
        <w:rPr>
          <w:rFonts w:cstheme="minorHAnsi"/>
          <w:sz w:val="24"/>
          <w:szCs w:val="24"/>
        </w:rPr>
      </w:pPr>
      <w:r w:rsidRPr="0070000B">
        <w:rPr>
          <w:rFonts w:cstheme="minorHAnsi"/>
          <w:sz w:val="24"/>
          <w:szCs w:val="24"/>
        </w:rPr>
        <w:t xml:space="preserve">Modifier son alimentation, arrêter de fumer, suivre son traitement… autant de changements qui sont difficiles à appliquer par les personnes dans leur vie quotidienne. Comment accompagner la personne dans ce changement de comportement et renforcer ses motivations ? </w:t>
      </w:r>
    </w:p>
    <w:p w14:paraId="1CB65FC3" w14:textId="77777777" w:rsidR="0070000B" w:rsidRPr="0070000B" w:rsidRDefault="0070000B" w:rsidP="0070000B">
      <w:pPr>
        <w:spacing w:after="0" w:line="312" w:lineRule="auto"/>
        <w:rPr>
          <w:rFonts w:cstheme="minorHAnsi"/>
          <w:sz w:val="24"/>
          <w:szCs w:val="24"/>
        </w:rPr>
      </w:pPr>
      <w:r w:rsidRPr="0070000B">
        <w:rPr>
          <w:rFonts w:cstheme="minorHAnsi"/>
          <w:sz w:val="24"/>
          <w:szCs w:val="24"/>
        </w:rPr>
        <w:t>L’entretien motivationnel est un style de conversation collaboratif pour renforcer la motivation propre d’une personne et son engagement vers le changement.</w:t>
      </w:r>
    </w:p>
    <w:p w14:paraId="07DE0619" w14:textId="77777777" w:rsidR="006218CD" w:rsidRPr="007F6CF0" w:rsidRDefault="006218CD" w:rsidP="006218CD">
      <w:pPr>
        <w:spacing w:after="0" w:line="312" w:lineRule="auto"/>
        <w:rPr>
          <w:rFonts w:cstheme="minorHAnsi"/>
          <w:sz w:val="24"/>
          <w:szCs w:val="24"/>
        </w:rPr>
      </w:pPr>
    </w:p>
    <w:p w14:paraId="176F49A7" w14:textId="56D6C204" w:rsidR="008F529D" w:rsidRPr="007F6CF0" w:rsidRDefault="00C57279" w:rsidP="00324B6D">
      <w:pPr>
        <w:pStyle w:val="NormalWeb"/>
        <w:shd w:val="clear" w:color="auto" w:fill="008000"/>
        <w:spacing w:before="0" w:beforeAutospacing="0" w:after="0" w:afterAutospacing="0" w:line="312" w:lineRule="auto"/>
        <w:jc w:val="both"/>
        <w:outlineLvl w:val="0"/>
        <w:rPr>
          <w:rFonts w:asciiTheme="minorHAnsi" w:hAnsiTheme="minorHAnsi" w:cstheme="minorHAnsi"/>
          <w:b/>
          <w:color w:val="FFFFFF" w:themeColor="background1"/>
          <w:sz w:val="28"/>
          <w:szCs w:val="28"/>
        </w:rPr>
      </w:pPr>
      <w:r w:rsidRPr="007F6CF0">
        <w:rPr>
          <w:rFonts w:asciiTheme="minorHAnsi" w:hAnsiTheme="minorHAnsi" w:cstheme="minorHAnsi"/>
          <w:b/>
          <w:color w:val="FFFFFF"/>
          <w:sz w:val="28"/>
          <w:szCs w:val="28"/>
        </w:rPr>
        <w:t>Objectifs</w:t>
      </w:r>
      <w:r w:rsidR="008F529D" w:rsidRPr="007F6CF0">
        <w:rPr>
          <w:rFonts w:asciiTheme="minorHAnsi" w:hAnsiTheme="minorHAnsi" w:cstheme="minorHAnsi"/>
          <w:b/>
          <w:color w:val="FFFFFF"/>
          <w:sz w:val="28"/>
          <w:szCs w:val="28"/>
        </w:rPr>
        <w:t xml:space="preserve"> de la formation</w:t>
      </w:r>
      <w:bookmarkEnd w:id="0"/>
    </w:p>
    <w:p w14:paraId="2D39AA76" w14:textId="74B23BDB" w:rsidR="00C57279" w:rsidRPr="007F6CF0" w:rsidRDefault="007F6CF0" w:rsidP="00324B6D">
      <w:pPr>
        <w:spacing w:after="0" w:line="312" w:lineRule="auto"/>
        <w:rPr>
          <w:rFonts w:cstheme="minorHAnsi"/>
          <w:b/>
          <w:bCs/>
          <w:sz w:val="24"/>
          <w:szCs w:val="24"/>
        </w:rPr>
      </w:pPr>
      <w:r w:rsidRPr="007F6CF0">
        <w:rPr>
          <w:rFonts w:cstheme="minorHAnsi"/>
          <w:b/>
          <w:bCs/>
          <w:sz w:val="24"/>
          <w:szCs w:val="24"/>
        </w:rPr>
        <w:t>Compétences visées</w:t>
      </w:r>
    </w:p>
    <w:p w14:paraId="3F0D0D3E" w14:textId="77777777" w:rsidR="00E16DEE" w:rsidRPr="00E16DEE" w:rsidRDefault="00E16DEE" w:rsidP="00E16DEE">
      <w:pPr>
        <w:spacing w:after="0" w:line="312" w:lineRule="auto"/>
        <w:rPr>
          <w:rFonts w:cstheme="minorHAnsi"/>
          <w:sz w:val="24"/>
          <w:szCs w:val="24"/>
        </w:rPr>
      </w:pPr>
      <w:r w:rsidRPr="00E16DEE">
        <w:rPr>
          <w:rFonts w:cstheme="minorHAnsi"/>
          <w:sz w:val="24"/>
          <w:szCs w:val="24"/>
        </w:rPr>
        <w:t>À l’issue de la formation, les participants auront développé des compétences permettant d’expérimenter différents styles relationnels favorisant le changement auprès des publics.</w:t>
      </w:r>
    </w:p>
    <w:p w14:paraId="779E919D" w14:textId="02E45067" w:rsidR="00F50278" w:rsidRPr="007F6CF0" w:rsidRDefault="00F50278" w:rsidP="00324B6D">
      <w:pPr>
        <w:spacing w:after="0" w:line="312" w:lineRule="auto"/>
        <w:rPr>
          <w:rFonts w:cstheme="minorHAnsi"/>
          <w:sz w:val="24"/>
          <w:szCs w:val="24"/>
        </w:rPr>
      </w:pPr>
    </w:p>
    <w:p w14:paraId="1928FB71" w14:textId="5D387BD8" w:rsidR="006D4AA0" w:rsidRPr="007F6CF0" w:rsidRDefault="006D4AA0" w:rsidP="00324B6D">
      <w:pPr>
        <w:pStyle w:val="NormalWeb"/>
        <w:shd w:val="clear" w:color="auto" w:fill="008000"/>
        <w:spacing w:before="0" w:beforeAutospacing="0" w:after="0" w:afterAutospacing="0" w:line="312" w:lineRule="auto"/>
        <w:jc w:val="both"/>
        <w:outlineLvl w:val="0"/>
        <w:rPr>
          <w:rFonts w:asciiTheme="minorHAnsi" w:hAnsiTheme="minorHAnsi" w:cstheme="minorHAnsi"/>
          <w:b/>
          <w:color w:val="FFFFFF"/>
          <w:sz w:val="28"/>
          <w:szCs w:val="28"/>
        </w:rPr>
      </w:pPr>
      <w:r w:rsidRPr="007F6CF0">
        <w:rPr>
          <w:rFonts w:asciiTheme="minorHAnsi" w:hAnsiTheme="minorHAnsi" w:cstheme="minorHAnsi"/>
          <w:b/>
          <w:color w:val="FFFFFF"/>
          <w:sz w:val="28"/>
          <w:szCs w:val="28"/>
        </w:rPr>
        <w:t>Public</w:t>
      </w:r>
    </w:p>
    <w:p w14:paraId="4CEA9116" w14:textId="77777777" w:rsidR="00E16DEE" w:rsidRPr="00E16DEE" w:rsidRDefault="00E16DEE" w:rsidP="00E16DEE">
      <w:pPr>
        <w:autoSpaceDE w:val="0"/>
        <w:autoSpaceDN w:val="0"/>
        <w:adjustRightInd w:val="0"/>
        <w:spacing w:after="0" w:line="312" w:lineRule="auto"/>
        <w:rPr>
          <w:rFonts w:cstheme="minorHAnsi"/>
          <w:sz w:val="24"/>
          <w:szCs w:val="24"/>
        </w:rPr>
      </w:pPr>
      <w:r w:rsidRPr="00E16DEE">
        <w:rPr>
          <w:rFonts w:cstheme="minorHAnsi"/>
          <w:sz w:val="24"/>
          <w:szCs w:val="24"/>
        </w:rPr>
        <w:t>Professionnels et bénévoles du champ de l’éducation pour la santé, du sanitaire, du social et de l’éducation, porteurs ou coordonnateurs de projets de prévention, de promotion de la santé sur toutes thématiques de santé (environnement, travail, citoyenneté...).</w:t>
      </w:r>
    </w:p>
    <w:p w14:paraId="4DB65D33" w14:textId="40AB5FCF" w:rsidR="00A8203E" w:rsidRPr="007F6CF0" w:rsidRDefault="00A8203E" w:rsidP="00324B6D">
      <w:pPr>
        <w:autoSpaceDE w:val="0"/>
        <w:autoSpaceDN w:val="0"/>
        <w:adjustRightInd w:val="0"/>
        <w:spacing w:after="0" w:line="312" w:lineRule="auto"/>
        <w:rPr>
          <w:rFonts w:cstheme="minorHAnsi"/>
        </w:rPr>
      </w:pPr>
    </w:p>
    <w:p w14:paraId="2289E838" w14:textId="77777777" w:rsidR="00057A5A" w:rsidRPr="007F6CF0" w:rsidRDefault="00057A5A" w:rsidP="00057A5A">
      <w:pPr>
        <w:pStyle w:val="NormalWeb"/>
        <w:shd w:val="clear" w:color="auto" w:fill="008000"/>
        <w:spacing w:before="0" w:beforeAutospacing="0" w:after="0" w:afterAutospacing="0" w:line="312" w:lineRule="auto"/>
        <w:jc w:val="both"/>
        <w:outlineLvl w:val="0"/>
        <w:rPr>
          <w:rFonts w:asciiTheme="minorHAnsi" w:hAnsiTheme="minorHAnsi" w:cstheme="minorHAnsi"/>
          <w:b/>
          <w:color w:val="FFFFFF"/>
          <w:sz w:val="28"/>
          <w:szCs w:val="28"/>
        </w:rPr>
      </w:pPr>
      <w:r>
        <w:rPr>
          <w:rFonts w:asciiTheme="minorHAnsi" w:hAnsiTheme="minorHAnsi" w:cstheme="minorHAnsi"/>
          <w:b/>
          <w:color w:val="FFFFFF"/>
          <w:sz w:val="28"/>
          <w:szCs w:val="28"/>
        </w:rPr>
        <w:t>Prérequis</w:t>
      </w:r>
    </w:p>
    <w:p w14:paraId="1F9E795F" w14:textId="77777777" w:rsidR="00057A5A" w:rsidRPr="00544397" w:rsidRDefault="00057A5A" w:rsidP="00057A5A">
      <w:pPr>
        <w:spacing w:after="0" w:line="312" w:lineRule="auto"/>
        <w:rPr>
          <w:rFonts w:cstheme="minorHAnsi"/>
          <w:sz w:val="24"/>
          <w:szCs w:val="24"/>
        </w:rPr>
      </w:pPr>
      <w:r>
        <w:rPr>
          <w:rFonts w:cstheme="minorHAnsi"/>
          <w:sz w:val="24"/>
          <w:szCs w:val="24"/>
        </w:rPr>
        <w:t>Aucun prérequis n’est nécessaire pour participer à cette formation.</w:t>
      </w:r>
    </w:p>
    <w:p w14:paraId="1DA300DD" w14:textId="77777777" w:rsidR="00057A5A" w:rsidRPr="007F6CF0" w:rsidRDefault="00057A5A" w:rsidP="00057A5A">
      <w:pPr>
        <w:spacing w:after="0" w:line="312" w:lineRule="auto"/>
        <w:rPr>
          <w:rFonts w:cstheme="minorHAnsi"/>
        </w:rPr>
      </w:pPr>
    </w:p>
    <w:p w14:paraId="053CA42B" w14:textId="6EFC23E7" w:rsidR="00F50278" w:rsidRPr="007F6CF0" w:rsidRDefault="00F50278" w:rsidP="00324B6D">
      <w:pPr>
        <w:pStyle w:val="NormalWeb"/>
        <w:shd w:val="clear" w:color="auto" w:fill="008000"/>
        <w:spacing w:before="0" w:beforeAutospacing="0" w:after="0" w:afterAutospacing="0" w:line="312" w:lineRule="auto"/>
        <w:jc w:val="both"/>
        <w:outlineLvl w:val="0"/>
        <w:rPr>
          <w:rFonts w:asciiTheme="minorHAnsi" w:hAnsiTheme="minorHAnsi" w:cstheme="minorHAnsi"/>
          <w:b/>
          <w:color w:val="FFFFFF"/>
          <w:sz w:val="28"/>
          <w:szCs w:val="28"/>
        </w:rPr>
      </w:pPr>
      <w:r w:rsidRPr="007F6CF0">
        <w:rPr>
          <w:rFonts w:asciiTheme="minorHAnsi" w:hAnsiTheme="minorHAnsi" w:cstheme="minorHAnsi"/>
          <w:b/>
          <w:color w:val="FFFFFF"/>
          <w:sz w:val="28"/>
          <w:szCs w:val="28"/>
        </w:rPr>
        <w:t xml:space="preserve">Pédagogie </w:t>
      </w:r>
    </w:p>
    <w:p w14:paraId="2C0168A8" w14:textId="77777777" w:rsidR="00E16DEE" w:rsidRPr="00E16DEE" w:rsidRDefault="00E16DEE" w:rsidP="00E16DEE">
      <w:pPr>
        <w:spacing w:after="0" w:line="312" w:lineRule="auto"/>
        <w:rPr>
          <w:rFonts w:cstheme="minorHAnsi"/>
          <w:sz w:val="24"/>
          <w:szCs w:val="24"/>
        </w:rPr>
      </w:pPr>
      <w:r w:rsidRPr="00E16DEE">
        <w:rPr>
          <w:rFonts w:cstheme="minorHAnsi"/>
          <w:sz w:val="24"/>
          <w:szCs w:val="24"/>
        </w:rPr>
        <w:t>Les participants à la formation sont des professionnels du secteur social et médico-social : la formation s’appuiera sur leur expérience et sur l’analyse de leurs pratiques. Les méthodes d’animation solliciteront leur participation active. Des séances de travail en petits groupes faciliteront notamment l’expression de chacun.</w:t>
      </w:r>
    </w:p>
    <w:p w14:paraId="67319070" w14:textId="05F37B2F" w:rsidR="008D2B8C" w:rsidRPr="00544397" w:rsidRDefault="008D2B8C" w:rsidP="00324B6D">
      <w:pPr>
        <w:spacing w:after="0" w:line="312" w:lineRule="auto"/>
        <w:rPr>
          <w:rFonts w:cstheme="minorHAnsi"/>
          <w:sz w:val="24"/>
          <w:szCs w:val="24"/>
        </w:rPr>
      </w:pPr>
      <w:r w:rsidRPr="00544397">
        <w:rPr>
          <w:rFonts w:cstheme="minorHAnsi"/>
          <w:sz w:val="24"/>
          <w:szCs w:val="24"/>
        </w:rPr>
        <w:t>Moyens pédagogiques offerts : Bibliographie, articles, copie des supports PowerPoint utilisés pour les exposés, fiches d’animation.</w:t>
      </w:r>
    </w:p>
    <w:p w14:paraId="2ADEDD4C" w14:textId="1D1A3B31" w:rsidR="00057A5A" w:rsidRDefault="00057A5A">
      <w:pPr>
        <w:rPr>
          <w:rFonts w:cstheme="minorHAnsi"/>
          <w:sz w:val="24"/>
          <w:szCs w:val="24"/>
        </w:rPr>
      </w:pPr>
      <w:bookmarkStart w:id="1" w:name="_Toc534638603"/>
      <w:r>
        <w:rPr>
          <w:rFonts w:cstheme="minorHAnsi"/>
          <w:sz w:val="24"/>
          <w:szCs w:val="24"/>
        </w:rPr>
        <w:br w:type="page"/>
      </w:r>
    </w:p>
    <w:bookmarkEnd w:id="1"/>
    <w:p w14:paraId="4089A758" w14:textId="77777777" w:rsidR="00A8203E" w:rsidRPr="007F6CF0" w:rsidRDefault="00A8203E" w:rsidP="00324B6D">
      <w:pPr>
        <w:pStyle w:val="NormalWeb"/>
        <w:shd w:val="clear" w:color="auto" w:fill="008000"/>
        <w:spacing w:before="0" w:beforeAutospacing="0" w:after="0" w:afterAutospacing="0" w:line="312" w:lineRule="auto"/>
        <w:jc w:val="both"/>
        <w:outlineLvl w:val="0"/>
        <w:rPr>
          <w:rFonts w:asciiTheme="minorHAnsi" w:hAnsiTheme="minorHAnsi" w:cstheme="minorHAnsi"/>
          <w:b/>
          <w:bCs/>
          <w:color w:val="FFFFFF" w:themeColor="background1"/>
          <w:sz w:val="28"/>
          <w:szCs w:val="28"/>
        </w:rPr>
      </w:pPr>
      <w:r w:rsidRPr="007F6CF0">
        <w:rPr>
          <w:rFonts w:asciiTheme="minorHAnsi" w:hAnsiTheme="minorHAnsi" w:cstheme="minorHAnsi"/>
          <w:b/>
          <w:bCs/>
          <w:color w:val="FFFFFF" w:themeColor="background1"/>
          <w:sz w:val="28"/>
          <w:szCs w:val="28"/>
        </w:rPr>
        <w:lastRenderedPageBreak/>
        <w:t xml:space="preserve">Conditions </w:t>
      </w:r>
    </w:p>
    <w:tbl>
      <w:tblPr>
        <w:tblStyle w:val="Grilledutableau"/>
        <w:tblW w:w="0" w:type="auto"/>
        <w:tblLook w:val="04A0" w:firstRow="1" w:lastRow="0" w:firstColumn="1" w:lastColumn="0" w:noHBand="0" w:noVBand="1"/>
      </w:tblPr>
      <w:tblGrid>
        <w:gridCol w:w="3085"/>
        <w:gridCol w:w="6127"/>
      </w:tblGrid>
      <w:tr w:rsidR="00A8203E" w:rsidRPr="00544397" w14:paraId="64681EBB" w14:textId="77777777" w:rsidTr="00626C95">
        <w:tc>
          <w:tcPr>
            <w:tcW w:w="3085" w:type="dxa"/>
          </w:tcPr>
          <w:p w14:paraId="7BE5A9B7" w14:textId="5CA7D044" w:rsidR="00A8203E" w:rsidRPr="00544397" w:rsidRDefault="00A8203E" w:rsidP="00324B6D">
            <w:pPr>
              <w:spacing w:line="312" w:lineRule="auto"/>
              <w:rPr>
                <w:rFonts w:cstheme="minorHAnsi"/>
                <w:b/>
                <w:bCs/>
                <w:sz w:val="24"/>
                <w:szCs w:val="24"/>
                <w:u w:val="single"/>
              </w:rPr>
            </w:pPr>
            <w:r w:rsidRPr="00544397">
              <w:rPr>
                <w:rFonts w:cstheme="minorHAnsi"/>
                <w:b/>
                <w:bCs/>
                <w:sz w:val="24"/>
                <w:szCs w:val="24"/>
              </w:rPr>
              <w:t>Durée</w:t>
            </w:r>
          </w:p>
        </w:tc>
        <w:tc>
          <w:tcPr>
            <w:tcW w:w="6127" w:type="dxa"/>
          </w:tcPr>
          <w:p w14:paraId="34ACCE03" w14:textId="58A9EB38" w:rsidR="00A8203E" w:rsidRPr="00544397" w:rsidRDefault="00A8203E" w:rsidP="00324B6D">
            <w:pPr>
              <w:spacing w:line="312" w:lineRule="auto"/>
              <w:rPr>
                <w:rFonts w:cstheme="minorHAnsi"/>
                <w:sz w:val="24"/>
                <w:szCs w:val="24"/>
                <w:u w:val="single"/>
              </w:rPr>
            </w:pPr>
            <w:r w:rsidRPr="00544397">
              <w:rPr>
                <w:rFonts w:cstheme="minorHAnsi"/>
                <w:sz w:val="24"/>
                <w:szCs w:val="24"/>
              </w:rPr>
              <w:t xml:space="preserve">2 jours consécutifs </w:t>
            </w:r>
          </w:p>
        </w:tc>
      </w:tr>
      <w:tr w:rsidR="00A8203E" w:rsidRPr="00544397" w14:paraId="60F84EE4" w14:textId="77777777" w:rsidTr="00626C95">
        <w:tc>
          <w:tcPr>
            <w:tcW w:w="3085" w:type="dxa"/>
          </w:tcPr>
          <w:p w14:paraId="096FDD61" w14:textId="2CED9EBD" w:rsidR="00A8203E" w:rsidRPr="00544397" w:rsidRDefault="00A8203E" w:rsidP="00324B6D">
            <w:pPr>
              <w:spacing w:line="312" w:lineRule="auto"/>
              <w:rPr>
                <w:rFonts w:cstheme="minorHAnsi"/>
                <w:b/>
                <w:bCs/>
                <w:sz w:val="24"/>
                <w:szCs w:val="24"/>
                <w:u w:val="single"/>
              </w:rPr>
            </w:pPr>
            <w:r w:rsidRPr="00544397">
              <w:rPr>
                <w:rFonts w:cstheme="minorHAnsi"/>
                <w:b/>
                <w:bCs/>
                <w:sz w:val="24"/>
                <w:szCs w:val="24"/>
              </w:rPr>
              <w:t>Nombre de stagiaires</w:t>
            </w:r>
          </w:p>
        </w:tc>
        <w:tc>
          <w:tcPr>
            <w:tcW w:w="6127" w:type="dxa"/>
          </w:tcPr>
          <w:p w14:paraId="238C85DE" w14:textId="4BD44A52" w:rsidR="00A8203E" w:rsidRPr="00544397" w:rsidRDefault="00A8203E" w:rsidP="00324B6D">
            <w:pPr>
              <w:spacing w:line="312" w:lineRule="auto"/>
              <w:rPr>
                <w:rFonts w:cstheme="minorHAnsi"/>
                <w:sz w:val="24"/>
                <w:szCs w:val="24"/>
              </w:rPr>
            </w:pPr>
            <w:r w:rsidRPr="00544397">
              <w:rPr>
                <w:rFonts w:cstheme="minorHAnsi"/>
                <w:sz w:val="24"/>
                <w:szCs w:val="24"/>
              </w:rPr>
              <w:t>Entre 6 et 1</w:t>
            </w:r>
            <w:r w:rsidR="00C57279" w:rsidRPr="00544397">
              <w:rPr>
                <w:rFonts w:cstheme="minorHAnsi"/>
                <w:sz w:val="24"/>
                <w:szCs w:val="24"/>
              </w:rPr>
              <w:t>2</w:t>
            </w:r>
            <w:r w:rsidRPr="00544397">
              <w:rPr>
                <w:rFonts w:cstheme="minorHAnsi"/>
                <w:sz w:val="24"/>
                <w:szCs w:val="24"/>
              </w:rPr>
              <w:t xml:space="preserve"> stagiaires</w:t>
            </w:r>
          </w:p>
        </w:tc>
      </w:tr>
      <w:tr w:rsidR="00A8203E" w:rsidRPr="00544397" w14:paraId="777BC8D6" w14:textId="77777777" w:rsidTr="00A8203E">
        <w:trPr>
          <w:trHeight w:val="67"/>
        </w:trPr>
        <w:tc>
          <w:tcPr>
            <w:tcW w:w="3085" w:type="dxa"/>
          </w:tcPr>
          <w:p w14:paraId="30F77857" w14:textId="77777777" w:rsidR="00A8203E" w:rsidRPr="00544397" w:rsidRDefault="00A8203E" w:rsidP="00324B6D">
            <w:pPr>
              <w:spacing w:line="312" w:lineRule="auto"/>
              <w:rPr>
                <w:rFonts w:cstheme="minorHAnsi"/>
                <w:b/>
                <w:bCs/>
                <w:sz w:val="24"/>
                <w:szCs w:val="24"/>
                <w:u w:val="single"/>
              </w:rPr>
            </w:pPr>
            <w:r w:rsidRPr="00544397">
              <w:rPr>
                <w:rFonts w:cstheme="minorHAnsi"/>
                <w:b/>
                <w:bCs/>
                <w:sz w:val="24"/>
                <w:szCs w:val="24"/>
              </w:rPr>
              <w:t>Lieu </w:t>
            </w:r>
          </w:p>
        </w:tc>
        <w:tc>
          <w:tcPr>
            <w:tcW w:w="6127" w:type="dxa"/>
          </w:tcPr>
          <w:p w14:paraId="20D07095" w14:textId="67D644BD" w:rsidR="00A8203E" w:rsidRPr="00544397" w:rsidRDefault="00C57279" w:rsidP="00324B6D">
            <w:pPr>
              <w:spacing w:line="312" w:lineRule="auto"/>
              <w:rPr>
                <w:rFonts w:cstheme="minorHAnsi"/>
                <w:sz w:val="24"/>
                <w:szCs w:val="24"/>
              </w:rPr>
            </w:pPr>
            <w:r w:rsidRPr="00544397">
              <w:rPr>
                <w:rFonts w:cstheme="minorHAnsi"/>
                <w:sz w:val="24"/>
                <w:szCs w:val="24"/>
              </w:rPr>
              <w:t>C</w:t>
            </w:r>
            <w:r w:rsidR="00544397" w:rsidRPr="00544397">
              <w:rPr>
                <w:rFonts w:cstheme="minorHAnsi"/>
                <w:sz w:val="24"/>
                <w:szCs w:val="24"/>
              </w:rPr>
              <w:t>RES</w:t>
            </w:r>
            <w:r w:rsidRPr="00544397">
              <w:rPr>
                <w:rFonts w:cstheme="minorHAnsi"/>
                <w:sz w:val="24"/>
                <w:szCs w:val="24"/>
              </w:rPr>
              <w:t xml:space="preserve"> PACA 178 cours Lieutaud 13006 Marseille </w:t>
            </w:r>
          </w:p>
        </w:tc>
      </w:tr>
    </w:tbl>
    <w:p w14:paraId="00425BA9" w14:textId="0FDAF914" w:rsidR="00057A5A" w:rsidRDefault="00057A5A" w:rsidP="00057A5A">
      <w:pPr>
        <w:spacing w:after="0" w:line="312" w:lineRule="auto"/>
        <w:rPr>
          <w:rFonts w:cstheme="minorHAnsi"/>
          <w:sz w:val="24"/>
          <w:szCs w:val="24"/>
        </w:rPr>
      </w:pPr>
    </w:p>
    <w:p w14:paraId="26D503AA" w14:textId="77777777" w:rsidR="00284E0B" w:rsidRPr="007F6CF0" w:rsidRDefault="00284E0B" w:rsidP="00284E0B">
      <w:pPr>
        <w:pStyle w:val="NormalWeb"/>
        <w:shd w:val="clear" w:color="auto" w:fill="008000"/>
        <w:spacing w:before="0" w:beforeAutospacing="0" w:after="0" w:afterAutospacing="0" w:line="312" w:lineRule="auto"/>
        <w:jc w:val="both"/>
        <w:outlineLvl w:val="0"/>
        <w:rPr>
          <w:rFonts w:asciiTheme="minorHAnsi" w:hAnsiTheme="minorHAnsi" w:cstheme="minorHAnsi"/>
          <w:b/>
          <w:bCs/>
          <w:color w:val="FFFFFF" w:themeColor="background1"/>
          <w:sz w:val="28"/>
          <w:szCs w:val="28"/>
        </w:rPr>
      </w:pPr>
      <w:r>
        <w:rPr>
          <w:rFonts w:asciiTheme="minorHAnsi" w:hAnsiTheme="minorHAnsi" w:cstheme="minorHAnsi"/>
          <w:b/>
          <w:bCs/>
          <w:color w:val="FFFFFF" w:themeColor="background1"/>
          <w:sz w:val="28"/>
          <w:szCs w:val="28"/>
        </w:rPr>
        <w:t>Indicateurs de résultats</w:t>
      </w:r>
    </w:p>
    <w:p w14:paraId="54FA5ADC" w14:textId="77777777" w:rsidR="00284E0B" w:rsidRDefault="00284E0B" w:rsidP="00284E0B">
      <w:pPr>
        <w:spacing w:after="0" w:line="312" w:lineRule="auto"/>
        <w:rPr>
          <w:rFonts w:cstheme="minorHAnsi"/>
          <w:sz w:val="24"/>
          <w:szCs w:val="24"/>
        </w:rPr>
      </w:pPr>
      <w:r>
        <w:rPr>
          <w:rFonts w:cstheme="minorHAnsi"/>
          <w:sz w:val="24"/>
          <w:szCs w:val="24"/>
        </w:rPr>
        <w:t>Les formations réalisées sur les 3 dernières années permettent de recueillir les indicateurs suivants :</w:t>
      </w:r>
    </w:p>
    <w:p w14:paraId="237C9C6A" w14:textId="4A8E5F30" w:rsidR="00284E0B" w:rsidRDefault="00284E0B" w:rsidP="00284E0B">
      <w:pPr>
        <w:pStyle w:val="Paragraphedeliste"/>
        <w:numPr>
          <w:ilvl w:val="0"/>
          <w:numId w:val="43"/>
        </w:numPr>
        <w:spacing w:after="0" w:line="312" w:lineRule="auto"/>
        <w:rPr>
          <w:rFonts w:cstheme="minorHAnsi"/>
          <w:sz w:val="24"/>
          <w:szCs w:val="24"/>
        </w:rPr>
      </w:pPr>
      <w:r>
        <w:rPr>
          <w:rFonts w:cstheme="minorHAnsi"/>
          <w:sz w:val="24"/>
          <w:szCs w:val="24"/>
        </w:rPr>
        <w:t>nombre moyen de participants par session = 9,5</w:t>
      </w:r>
    </w:p>
    <w:p w14:paraId="7E8956F6" w14:textId="68871E9A" w:rsidR="00284E0B" w:rsidRPr="00AE479C" w:rsidRDefault="00284E0B" w:rsidP="00284E0B">
      <w:pPr>
        <w:pStyle w:val="Paragraphedeliste"/>
        <w:numPr>
          <w:ilvl w:val="0"/>
          <w:numId w:val="43"/>
        </w:numPr>
        <w:spacing w:after="0" w:line="312" w:lineRule="auto"/>
        <w:rPr>
          <w:rFonts w:cstheme="minorHAnsi"/>
          <w:sz w:val="24"/>
          <w:szCs w:val="24"/>
        </w:rPr>
      </w:pPr>
      <w:r>
        <w:rPr>
          <w:rFonts w:cstheme="minorHAnsi"/>
          <w:sz w:val="24"/>
          <w:szCs w:val="24"/>
        </w:rPr>
        <w:t>taux moyen de satisfaction = 100% (nombre de réponse indiquant « satisfait » ou « très satisfait »)</w:t>
      </w:r>
    </w:p>
    <w:p w14:paraId="5E921FA6" w14:textId="77777777" w:rsidR="00284E0B" w:rsidRPr="00057A5A" w:rsidRDefault="00284E0B" w:rsidP="00057A5A">
      <w:pPr>
        <w:spacing w:after="0" w:line="312" w:lineRule="auto"/>
        <w:rPr>
          <w:rFonts w:cstheme="minorHAnsi"/>
          <w:sz w:val="24"/>
          <w:szCs w:val="24"/>
        </w:rPr>
      </w:pPr>
    </w:p>
    <w:p w14:paraId="43687D1E" w14:textId="68E04EF7" w:rsidR="00DB579D" w:rsidRPr="007F6CF0" w:rsidRDefault="00DB579D" w:rsidP="00324B6D">
      <w:pPr>
        <w:pStyle w:val="NormalWeb"/>
        <w:shd w:val="clear" w:color="auto" w:fill="008000"/>
        <w:spacing w:before="0" w:beforeAutospacing="0" w:after="0" w:afterAutospacing="0" w:line="312" w:lineRule="auto"/>
        <w:jc w:val="both"/>
        <w:outlineLvl w:val="0"/>
        <w:rPr>
          <w:rFonts w:asciiTheme="minorHAnsi" w:hAnsiTheme="minorHAnsi" w:cstheme="minorHAnsi"/>
          <w:b/>
          <w:bCs/>
          <w:color w:val="FFFFFF" w:themeColor="background1"/>
          <w:sz w:val="28"/>
          <w:szCs w:val="28"/>
        </w:rPr>
      </w:pPr>
      <w:r w:rsidRPr="007F6CF0">
        <w:rPr>
          <w:rFonts w:asciiTheme="minorHAnsi" w:hAnsiTheme="minorHAnsi" w:cstheme="minorHAnsi"/>
          <w:b/>
          <w:bCs/>
          <w:color w:val="FFFFFF" w:themeColor="background1"/>
          <w:sz w:val="28"/>
          <w:szCs w:val="28"/>
        </w:rPr>
        <w:t xml:space="preserve">Tarif </w:t>
      </w:r>
    </w:p>
    <w:p w14:paraId="1A94C423" w14:textId="5BB92353" w:rsidR="00DB579D" w:rsidRPr="00B720EA" w:rsidRDefault="00B720EA" w:rsidP="00324B6D">
      <w:pPr>
        <w:spacing w:after="0" w:line="312" w:lineRule="auto"/>
        <w:rPr>
          <w:rFonts w:cstheme="minorHAnsi"/>
          <w:sz w:val="24"/>
          <w:szCs w:val="24"/>
        </w:rPr>
      </w:pPr>
      <w:r>
        <w:rPr>
          <w:rFonts w:cstheme="minorHAnsi"/>
          <w:sz w:val="24"/>
          <w:szCs w:val="24"/>
        </w:rPr>
        <w:t>La formation est financée par l’Agence Régionale de Santé PACA, elle est sans coût pédagogique pour les participants.</w:t>
      </w:r>
    </w:p>
    <w:p w14:paraId="5D81129D" w14:textId="77777777" w:rsidR="00B720EA" w:rsidRPr="00B720EA" w:rsidRDefault="00B720EA" w:rsidP="00324B6D">
      <w:pPr>
        <w:spacing w:after="0" w:line="312" w:lineRule="auto"/>
        <w:rPr>
          <w:rFonts w:cstheme="minorHAnsi"/>
          <w:sz w:val="24"/>
          <w:szCs w:val="24"/>
        </w:rPr>
      </w:pPr>
    </w:p>
    <w:p w14:paraId="0A172F61" w14:textId="77777777" w:rsidR="00E81B47" w:rsidRPr="007F6CF0" w:rsidRDefault="00E81B47" w:rsidP="00324B6D">
      <w:pPr>
        <w:pStyle w:val="NormalWeb"/>
        <w:shd w:val="clear" w:color="auto" w:fill="008000"/>
        <w:spacing w:before="0" w:beforeAutospacing="0" w:after="0" w:afterAutospacing="0" w:line="312" w:lineRule="auto"/>
        <w:jc w:val="both"/>
        <w:rPr>
          <w:rFonts w:asciiTheme="minorHAnsi" w:hAnsiTheme="minorHAnsi" w:cstheme="minorHAnsi"/>
          <w:b/>
          <w:bCs/>
          <w:color w:val="FFFFFF"/>
          <w:sz w:val="28"/>
          <w:szCs w:val="28"/>
        </w:rPr>
      </w:pPr>
      <w:r w:rsidRPr="007F6CF0">
        <w:rPr>
          <w:rFonts w:asciiTheme="minorHAnsi" w:hAnsiTheme="minorHAnsi" w:cstheme="minorHAnsi"/>
          <w:b/>
          <w:bCs/>
          <w:color w:val="FFFFFF"/>
          <w:sz w:val="28"/>
          <w:szCs w:val="28"/>
        </w:rPr>
        <w:t>Modalités d'inscription</w:t>
      </w:r>
    </w:p>
    <w:p w14:paraId="3C136166" w14:textId="0024526D" w:rsidR="00C30D00" w:rsidRDefault="00C30D00" w:rsidP="00B720EA">
      <w:pPr>
        <w:spacing w:after="0" w:line="312" w:lineRule="auto"/>
        <w:rPr>
          <w:rFonts w:cstheme="minorHAnsi"/>
          <w:sz w:val="24"/>
          <w:szCs w:val="24"/>
        </w:rPr>
      </w:pPr>
      <w:r>
        <w:rPr>
          <w:rFonts w:cstheme="minorHAnsi"/>
          <w:sz w:val="24"/>
          <w:szCs w:val="24"/>
        </w:rPr>
        <w:t xml:space="preserve">Renseigner le bulletin d’inscription en fin de document et le retourner par mail à </w:t>
      </w:r>
    </w:p>
    <w:p w14:paraId="4D865DE0" w14:textId="6A3D480E" w:rsidR="00C30D00" w:rsidRPr="00755FC2" w:rsidRDefault="00755FC2" w:rsidP="00B720EA">
      <w:pPr>
        <w:spacing w:after="0" w:line="312" w:lineRule="auto"/>
        <w:rPr>
          <w:rFonts w:cstheme="minorHAnsi"/>
          <w:b/>
          <w:bCs/>
          <w:sz w:val="24"/>
          <w:szCs w:val="24"/>
        </w:rPr>
      </w:pPr>
      <w:r w:rsidRPr="00755FC2">
        <w:rPr>
          <w:rFonts w:cstheme="minorHAnsi"/>
          <w:b/>
          <w:bCs/>
          <w:sz w:val="24"/>
          <w:szCs w:val="24"/>
        </w:rPr>
        <w:t>Cé</w:t>
      </w:r>
      <w:r>
        <w:rPr>
          <w:rFonts w:cstheme="minorHAnsi"/>
          <w:b/>
          <w:bCs/>
          <w:sz w:val="24"/>
          <w:szCs w:val="24"/>
        </w:rPr>
        <w:t>cile Chaussignand</w:t>
      </w:r>
      <w:r w:rsidR="00C30D00" w:rsidRPr="00755FC2">
        <w:rPr>
          <w:rFonts w:cstheme="minorHAnsi"/>
          <w:b/>
          <w:bCs/>
          <w:sz w:val="24"/>
          <w:szCs w:val="24"/>
        </w:rPr>
        <w:t> </w:t>
      </w:r>
      <w:r w:rsidR="00F639AE" w:rsidRPr="00755FC2">
        <w:rPr>
          <w:rFonts w:cstheme="minorHAnsi"/>
          <w:b/>
          <w:bCs/>
          <w:sz w:val="24"/>
          <w:szCs w:val="24"/>
        </w:rPr>
        <w:t xml:space="preserve">: </w:t>
      </w:r>
      <w:hyperlink r:id="rId9" w:history="1">
        <w:r w:rsidRPr="00755FC2">
          <w:rPr>
            <w:rStyle w:val="Lienhypertexte"/>
            <w:b/>
            <w:bCs/>
          </w:rPr>
          <w:t>cecile.chaussignand@cres-paca.org</w:t>
        </w:r>
      </w:hyperlink>
      <w:r>
        <w:t xml:space="preserve"> </w:t>
      </w:r>
    </w:p>
    <w:p w14:paraId="05580805" w14:textId="77777777" w:rsidR="00B720EA" w:rsidRPr="00B720EA" w:rsidRDefault="00B720EA" w:rsidP="00B720EA">
      <w:pPr>
        <w:spacing w:after="0" w:line="312" w:lineRule="auto"/>
        <w:rPr>
          <w:rFonts w:cstheme="minorHAnsi"/>
          <w:sz w:val="24"/>
          <w:szCs w:val="24"/>
        </w:rPr>
      </w:pPr>
      <w:r w:rsidRPr="00B720EA">
        <w:rPr>
          <w:rFonts w:cstheme="minorHAnsi"/>
          <w:sz w:val="24"/>
          <w:szCs w:val="24"/>
        </w:rPr>
        <w:t>Une fois l’inscription validée, le participant adresse un chèque de caution d’un montant de 50 euros au comité en charge de la formation. Ce chèque lui sera restitué en fin de formation.</w:t>
      </w:r>
    </w:p>
    <w:p w14:paraId="1D386D34" w14:textId="0BEE2C46" w:rsidR="00B720EA" w:rsidRPr="00B720EA" w:rsidRDefault="00C30D00" w:rsidP="00B720EA">
      <w:pPr>
        <w:spacing w:after="0" w:line="312" w:lineRule="auto"/>
        <w:rPr>
          <w:rFonts w:cstheme="minorHAnsi"/>
          <w:sz w:val="24"/>
          <w:szCs w:val="24"/>
        </w:rPr>
      </w:pPr>
      <w:r>
        <w:rPr>
          <w:rFonts w:cstheme="minorHAnsi"/>
          <w:sz w:val="24"/>
          <w:szCs w:val="24"/>
        </w:rPr>
        <w:t xml:space="preserve">Une  semaine avant la formation, le participant reçoit </w:t>
      </w:r>
      <w:r w:rsidR="00B720EA" w:rsidRPr="00B720EA">
        <w:rPr>
          <w:rFonts w:cstheme="minorHAnsi"/>
          <w:sz w:val="24"/>
          <w:szCs w:val="24"/>
        </w:rPr>
        <w:t>les documents suivants : programme, livret d’accueil et règlement intérieur des formations, ainsi que des informations pratiques pour se rendre à la formation.</w:t>
      </w:r>
    </w:p>
    <w:p w14:paraId="18C21F03" w14:textId="3051EF39" w:rsidR="00B720EA" w:rsidRPr="00B720EA" w:rsidRDefault="00B720EA" w:rsidP="00B720EA">
      <w:pPr>
        <w:spacing w:after="0" w:line="312" w:lineRule="auto"/>
        <w:rPr>
          <w:rFonts w:cstheme="minorHAnsi"/>
          <w:sz w:val="24"/>
          <w:szCs w:val="24"/>
        </w:rPr>
      </w:pPr>
      <w:r w:rsidRPr="00B720EA">
        <w:rPr>
          <w:rFonts w:cstheme="minorHAnsi"/>
          <w:sz w:val="24"/>
          <w:szCs w:val="24"/>
        </w:rPr>
        <w:t xml:space="preserve">Une convention de formation peut être conclue entre le </w:t>
      </w:r>
      <w:r w:rsidR="00E03FF7">
        <w:rPr>
          <w:rFonts w:cstheme="minorHAnsi"/>
          <w:sz w:val="24"/>
          <w:szCs w:val="24"/>
        </w:rPr>
        <w:t>CRES PACA</w:t>
      </w:r>
      <w:r w:rsidRPr="00B720EA">
        <w:rPr>
          <w:rFonts w:cstheme="minorHAnsi"/>
          <w:sz w:val="24"/>
          <w:szCs w:val="24"/>
        </w:rPr>
        <w:t xml:space="preserve"> et le participant ou son employeur, notamment lorsque des frais de participation peuvent être pris en charge par les organismes professionnels.</w:t>
      </w:r>
    </w:p>
    <w:p w14:paraId="6A2C75A0" w14:textId="77777777" w:rsidR="00B720EA" w:rsidRPr="00B720EA" w:rsidRDefault="00B720EA" w:rsidP="00B720EA">
      <w:pPr>
        <w:spacing w:after="0" w:line="312" w:lineRule="auto"/>
        <w:rPr>
          <w:rFonts w:cstheme="minorHAnsi"/>
          <w:sz w:val="24"/>
          <w:szCs w:val="24"/>
        </w:rPr>
      </w:pPr>
    </w:p>
    <w:p w14:paraId="46A97C87" w14:textId="77777777" w:rsidR="00B720EA" w:rsidRPr="00B720EA" w:rsidRDefault="00B720EA" w:rsidP="00B720EA">
      <w:pPr>
        <w:spacing w:after="0" w:line="312" w:lineRule="auto"/>
        <w:rPr>
          <w:rFonts w:cstheme="minorHAnsi"/>
          <w:sz w:val="24"/>
          <w:szCs w:val="24"/>
        </w:rPr>
      </w:pPr>
      <w:r w:rsidRPr="00B720EA">
        <w:rPr>
          <w:rFonts w:cstheme="minorHAnsi"/>
          <w:sz w:val="24"/>
          <w:szCs w:val="24"/>
        </w:rPr>
        <w:t>Les inscriptions se clôturent 15 jours avant le premier jour de formation.</w:t>
      </w:r>
    </w:p>
    <w:p w14:paraId="473394C8" w14:textId="7286FAB2" w:rsidR="00AC0A5F" w:rsidRDefault="00AC0A5F" w:rsidP="00AC0A5F">
      <w:pPr>
        <w:spacing w:after="0" w:line="312" w:lineRule="auto"/>
        <w:rPr>
          <w:rFonts w:cstheme="minorHAnsi"/>
          <w:sz w:val="24"/>
          <w:szCs w:val="24"/>
        </w:rPr>
      </w:pPr>
    </w:p>
    <w:p w14:paraId="7EFFD407" w14:textId="38130125" w:rsidR="00124DAB" w:rsidRPr="007F6CF0" w:rsidRDefault="00124DAB" w:rsidP="00124DAB">
      <w:pPr>
        <w:pStyle w:val="NormalWeb"/>
        <w:shd w:val="clear" w:color="auto" w:fill="008000"/>
        <w:spacing w:before="0" w:beforeAutospacing="0" w:after="0" w:afterAutospacing="0" w:line="312" w:lineRule="auto"/>
        <w:jc w:val="both"/>
        <w:rPr>
          <w:rFonts w:asciiTheme="minorHAnsi" w:hAnsiTheme="minorHAnsi" w:cstheme="minorHAnsi"/>
          <w:b/>
          <w:bCs/>
          <w:color w:val="FFFFFF"/>
          <w:sz w:val="28"/>
          <w:szCs w:val="28"/>
        </w:rPr>
      </w:pPr>
      <w:r>
        <w:rPr>
          <w:rFonts w:asciiTheme="minorHAnsi" w:hAnsiTheme="minorHAnsi" w:cstheme="minorHAnsi"/>
          <w:b/>
          <w:bCs/>
          <w:color w:val="FFFFFF"/>
          <w:sz w:val="28"/>
          <w:szCs w:val="28"/>
        </w:rPr>
        <w:t>Certificat de réalisation de formation</w:t>
      </w:r>
    </w:p>
    <w:p w14:paraId="7E48D13E" w14:textId="567ED04E" w:rsidR="00124DAB" w:rsidRPr="00124DAB" w:rsidRDefault="00124DAB" w:rsidP="00124DAB">
      <w:pPr>
        <w:spacing w:after="0" w:line="312" w:lineRule="auto"/>
        <w:rPr>
          <w:rFonts w:cstheme="minorHAnsi"/>
          <w:sz w:val="24"/>
          <w:szCs w:val="24"/>
        </w:rPr>
      </w:pPr>
      <w:r w:rsidRPr="00124DAB">
        <w:rPr>
          <w:rFonts w:cstheme="minorHAnsi"/>
          <w:sz w:val="24"/>
          <w:szCs w:val="24"/>
        </w:rPr>
        <w:t xml:space="preserve">Un certificat de réalisation de formation est remis aux participants qui ont assisté à la formation. </w:t>
      </w:r>
    </w:p>
    <w:p w14:paraId="1DB334DD" w14:textId="77777777" w:rsidR="00124DAB" w:rsidRPr="00AC0A5F" w:rsidRDefault="00124DAB" w:rsidP="00AC0A5F">
      <w:pPr>
        <w:spacing w:after="0" w:line="312" w:lineRule="auto"/>
        <w:rPr>
          <w:rFonts w:cstheme="minorHAnsi"/>
          <w:sz w:val="24"/>
          <w:szCs w:val="24"/>
        </w:rPr>
      </w:pPr>
    </w:p>
    <w:p w14:paraId="48FBF7AA" w14:textId="1F8B89D6" w:rsidR="000A2EBB" w:rsidRPr="007F6CF0" w:rsidRDefault="000A2EBB" w:rsidP="00324B6D">
      <w:pPr>
        <w:pStyle w:val="NormalWeb"/>
        <w:shd w:val="clear" w:color="auto" w:fill="008000"/>
        <w:spacing w:before="0" w:beforeAutospacing="0" w:after="0" w:afterAutospacing="0" w:line="312" w:lineRule="auto"/>
        <w:jc w:val="both"/>
        <w:rPr>
          <w:rFonts w:asciiTheme="minorHAnsi" w:hAnsiTheme="minorHAnsi" w:cstheme="minorHAnsi"/>
          <w:b/>
          <w:bCs/>
          <w:color w:val="FFFFFF"/>
          <w:sz w:val="28"/>
          <w:szCs w:val="28"/>
        </w:rPr>
      </w:pPr>
      <w:r w:rsidRPr="007F6CF0">
        <w:rPr>
          <w:rFonts w:asciiTheme="minorHAnsi" w:hAnsiTheme="minorHAnsi" w:cstheme="minorHAnsi"/>
          <w:b/>
          <w:bCs/>
          <w:color w:val="FFFFFF"/>
          <w:sz w:val="28"/>
          <w:szCs w:val="28"/>
        </w:rPr>
        <w:t>Accessibilité aux personnes en situation de handicap</w:t>
      </w:r>
    </w:p>
    <w:p w14:paraId="472137C4" w14:textId="77777777" w:rsidR="000A2EBB" w:rsidRPr="00FE7798" w:rsidRDefault="000A2EBB" w:rsidP="00324B6D">
      <w:pPr>
        <w:spacing w:after="0" w:line="312" w:lineRule="auto"/>
        <w:rPr>
          <w:rFonts w:cstheme="minorHAnsi"/>
          <w:sz w:val="24"/>
          <w:szCs w:val="24"/>
        </w:rPr>
      </w:pPr>
      <w:r w:rsidRPr="00FE7798">
        <w:rPr>
          <w:rFonts w:cstheme="minorHAnsi"/>
          <w:sz w:val="24"/>
          <w:szCs w:val="24"/>
        </w:rPr>
        <w:t>Cette formation peut être accessible aux personnes en situation de handicap.</w:t>
      </w:r>
    </w:p>
    <w:p w14:paraId="60654713" w14:textId="77777777" w:rsidR="000A2EBB" w:rsidRPr="00FE7798" w:rsidRDefault="000A2EBB" w:rsidP="00324B6D">
      <w:pPr>
        <w:spacing w:after="0" w:line="312" w:lineRule="auto"/>
        <w:rPr>
          <w:rFonts w:cstheme="minorHAnsi"/>
          <w:sz w:val="24"/>
          <w:szCs w:val="24"/>
        </w:rPr>
      </w:pPr>
      <w:r w:rsidRPr="00FE7798">
        <w:rPr>
          <w:rFonts w:cstheme="minorHAnsi"/>
          <w:sz w:val="24"/>
          <w:szCs w:val="24"/>
        </w:rPr>
        <w:lastRenderedPageBreak/>
        <w:t>Il convient en amont de la formation (avant votre inscription) de nous signaler le type de handicap nécessitant une adaptation des contenus pédagogiques et/ou de l’accessibilité matérielle, afin de préparer l’adaptation de la formation au type de handicap</w:t>
      </w:r>
    </w:p>
    <w:p w14:paraId="28647AD2" w14:textId="60206654" w:rsidR="000A2EBB" w:rsidRPr="00FE7798" w:rsidRDefault="000A2EBB" w:rsidP="00324B6D">
      <w:pPr>
        <w:spacing w:after="0" w:line="312" w:lineRule="auto"/>
        <w:rPr>
          <w:rFonts w:cstheme="minorHAnsi"/>
          <w:sz w:val="24"/>
          <w:szCs w:val="24"/>
        </w:rPr>
      </w:pPr>
      <w:r w:rsidRPr="00FE7798">
        <w:rPr>
          <w:rFonts w:cstheme="minorHAnsi"/>
          <w:sz w:val="24"/>
          <w:szCs w:val="24"/>
        </w:rPr>
        <w:t>Vous pouvez contacter le référent handicap</w:t>
      </w:r>
      <w:r w:rsidR="00FE7798">
        <w:rPr>
          <w:rFonts w:cstheme="minorHAnsi"/>
          <w:sz w:val="24"/>
          <w:szCs w:val="24"/>
        </w:rPr>
        <w:t xml:space="preserve"> </w:t>
      </w:r>
      <w:r w:rsidR="00FE7798" w:rsidRPr="00FE7798">
        <w:rPr>
          <w:rFonts w:cstheme="minorHAnsi"/>
          <w:b/>
          <w:bCs/>
          <w:sz w:val="24"/>
          <w:szCs w:val="24"/>
        </w:rPr>
        <w:t xml:space="preserve">Pierre Sonnier : </w:t>
      </w:r>
      <w:hyperlink r:id="rId10" w:history="1">
        <w:r w:rsidR="00FE7798" w:rsidRPr="00FE7798">
          <w:rPr>
            <w:rStyle w:val="Lienhypertexte"/>
            <w:rFonts w:cstheme="minorHAnsi"/>
            <w:b/>
            <w:bCs/>
            <w:sz w:val="24"/>
            <w:szCs w:val="24"/>
          </w:rPr>
          <w:t>pierre.sonnier@cres-paca.org</w:t>
        </w:r>
      </w:hyperlink>
      <w:r w:rsidR="00FE7798">
        <w:rPr>
          <w:rFonts w:cstheme="minorHAnsi"/>
          <w:sz w:val="24"/>
          <w:szCs w:val="24"/>
        </w:rPr>
        <w:t xml:space="preserve"> </w:t>
      </w:r>
      <w:r w:rsidR="00FE7798" w:rsidRPr="00FE7798">
        <w:rPr>
          <w:rFonts w:cstheme="minorHAnsi"/>
          <w:sz w:val="24"/>
          <w:szCs w:val="24"/>
        </w:rPr>
        <w:t xml:space="preserve"> </w:t>
      </w:r>
    </w:p>
    <w:p w14:paraId="5090EA0C" w14:textId="77777777" w:rsidR="00D2507F" w:rsidRPr="00D2507F" w:rsidRDefault="00D2507F" w:rsidP="00D2507F">
      <w:pPr>
        <w:spacing w:after="0" w:line="312" w:lineRule="auto"/>
        <w:rPr>
          <w:rFonts w:cstheme="minorHAnsi"/>
          <w:sz w:val="24"/>
          <w:szCs w:val="24"/>
        </w:rPr>
      </w:pPr>
    </w:p>
    <w:p w14:paraId="77986B51" w14:textId="539D31EB" w:rsidR="000A2EBB" w:rsidRPr="007F6CF0" w:rsidRDefault="000A2EBB" w:rsidP="00324B6D">
      <w:pPr>
        <w:pStyle w:val="NormalWeb"/>
        <w:shd w:val="clear" w:color="auto" w:fill="008000"/>
        <w:spacing w:before="0" w:beforeAutospacing="0" w:after="0" w:afterAutospacing="0" w:line="312" w:lineRule="auto"/>
        <w:jc w:val="both"/>
        <w:rPr>
          <w:rFonts w:asciiTheme="minorHAnsi" w:hAnsiTheme="minorHAnsi" w:cstheme="minorHAnsi"/>
          <w:b/>
          <w:bCs/>
          <w:color w:val="FFFFFF"/>
          <w:sz w:val="28"/>
          <w:szCs w:val="28"/>
        </w:rPr>
      </w:pPr>
      <w:r w:rsidRPr="007F6CF0">
        <w:rPr>
          <w:rFonts w:asciiTheme="minorHAnsi" w:hAnsiTheme="minorHAnsi" w:cstheme="minorHAnsi"/>
          <w:b/>
          <w:bCs/>
          <w:color w:val="FFFFFF"/>
          <w:sz w:val="28"/>
          <w:szCs w:val="28"/>
        </w:rPr>
        <w:t xml:space="preserve">Modalités d’évaluation </w:t>
      </w:r>
    </w:p>
    <w:p w14:paraId="1EE4F3D1" w14:textId="77777777" w:rsidR="00285808" w:rsidRPr="00285808" w:rsidRDefault="00285808" w:rsidP="00285808">
      <w:pPr>
        <w:spacing w:after="0" w:line="312" w:lineRule="auto"/>
        <w:rPr>
          <w:rFonts w:cstheme="minorHAnsi"/>
          <w:sz w:val="24"/>
          <w:szCs w:val="24"/>
        </w:rPr>
      </w:pPr>
      <w:r w:rsidRPr="00285808">
        <w:rPr>
          <w:rFonts w:cstheme="minorHAnsi"/>
          <w:sz w:val="24"/>
          <w:szCs w:val="24"/>
        </w:rPr>
        <w:t>Plusieurs évaluations sont proposées :</w:t>
      </w:r>
    </w:p>
    <w:p w14:paraId="506A5997" w14:textId="77777777" w:rsidR="00285808" w:rsidRPr="00285808" w:rsidRDefault="00285808" w:rsidP="00285808">
      <w:pPr>
        <w:pStyle w:val="Paragraphedeliste"/>
        <w:numPr>
          <w:ilvl w:val="0"/>
          <w:numId w:val="42"/>
        </w:numPr>
        <w:spacing w:after="0" w:line="312" w:lineRule="auto"/>
        <w:rPr>
          <w:rFonts w:cstheme="minorHAnsi"/>
          <w:sz w:val="24"/>
          <w:szCs w:val="24"/>
        </w:rPr>
      </w:pPr>
      <w:r w:rsidRPr="00285808">
        <w:rPr>
          <w:rFonts w:cstheme="minorHAnsi"/>
          <w:sz w:val="24"/>
          <w:szCs w:val="24"/>
        </w:rPr>
        <w:t>Tout au long de la formation, sous forme de feed-back, au moyen de techniques d’animation, afin de valider les différentes séquences de la formation</w:t>
      </w:r>
    </w:p>
    <w:p w14:paraId="1AFBC655" w14:textId="77777777" w:rsidR="00285808" w:rsidRPr="00285808" w:rsidRDefault="00285808" w:rsidP="00285808">
      <w:pPr>
        <w:pStyle w:val="Paragraphedeliste"/>
        <w:numPr>
          <w:ilvl w:val="0"/>
          <w:numId w:val="42"/>
        </w:numPr>
        <w:spacing w:after="0" w:line="312" w:lineRule="auto"/>
        <w:rPr>
          <w:rFonts w:cstheme="minorHAnsi"/>
          <w:sz w:val="24"/>
          <w:szCs w:val="24"/>
        </w:rPr>
      </w:pPr>
      <w:r w:rsidRPr="00285808">
        <w:rPr>
          <w:rFonts w:cstheme="minorHAnsi"/>
          <w:sz w:val="24"/>
          <w:szCs w:val="24"/>
        </w:rPr>
        <w:t>En fin de formation, un questionnaire d’évaluation est remis à chaque participant afin d’évaluer la satisfaction, l’atteinte des objectifs d’apprentissage, le sentiment de compétences et de nouveaux besoins pouvant émerger à l’issue de la formation</w:t>
      </w:r>
    </w:p>
    <w:p w14:paraId="47F46180" w14:textId="77777777" w:rsidR="00285808" w:rsidRPr="00285808" w:rsidRDefault="00285808" w:rsidP="00285808">
      <w:pPr>
        <w:pStyle w:val="Paragraphedeliste"/>
        <w:numPr>
          <w:ilvl w:val="0"/>
          <w:numId w:val="42"/>
        </w:numPr>
        <w:spacing w:after="0" w:line="312" w:lineRule="auto"/>
        <w:rPr>
          <w:rFonts w:cstheme="minorHAnsi"/>
          <w:sz w:val="24"/>
          <w:szCs w:val="24"/>
        </w:rPr>
      </w:pPr>
      <w:r w:rsidRPr="00285808">
        <w:rPr>
          <w:rFonts w:cstheme="minorHAnsi"/>
          <w:sz w:val="24"/>
          <w:szCs w:val="24"/>
        </w:rPr>
        <w:t xml:space="preserve">A distance (3 à 6 mois après la formation), afin e mesurer l’intégration, dans les pratiques professionnelles, des connaissances délivrées lors de la formation </w:t>
      </w:r>
    </w:p>
    <w:p w14:paraId="254C1E8F" w14:textId="64DCFEC6" w:rsidR="004935B0" w:rsidRDefault="004935B0">
      <w:pPr>
        <w:rPr>
          <w:rFonts w:cstheme="minorHAnsi"/>
          <w:sz w:val="24"/>
          <w:szCs w:val="24"/>
        </w:rPr>
      </w:pPr>
      <w:r>
        <w:rPr>
          <w:rFonts w:cstheme="minorHAnsi"/>
          <w:sz w:val="24"/>
          <w:szCs w:val="24"/>
        </w:rPr>
        <w:br w:type="page"/>
      </w:r>
    </w:p>
    <w:p w14:paraId="3EB23F84" w14:textId="04AF8006" w:rsidR="0092709F" w:rsidRDefault="00E35263" w:rsidP="0092709F">
      <w:pPr>
        <w:spacing w:after="0" w:line="312" w:lineRule="auto"/>
        <w:jc w:val="right"/>
        <w:rPr>
          <w:rFonts w:cstheme="minorHAnsi"/>
          <w:b/>
          <w:sz w:val="40"/>
          <w:szCs w:val="40"/>
        </w:rPr>
      </w:pPr>
      <w:r>
        <w:rPr>
          <w:rFonts w:cstheme="minorHAnsi"/>
          <w:b/>
          <w:sz w:val="40"/>
          <w:szCs w:val="40"/>
        </w:rPr>
        <w:lastRenderedPageBreak/>
        <w:t>L’entretien motivationnel</w:t>
      </w:r>
    </w:p>
    <w:p w14:paraId="22004A4F" w14:textId="440CF563" w:rsidR="0092709F" w:rsidRPr="0092709F" w:rsidRDefault="0092709F" w:rsidP="0092709F">
      <w:pPr>
        <w:spacing w:after="0" w:line="312" w:lineRule="auto"/>
        <w:jc w:val="right"/>
        <w:rPr>
          <w:rFonts w:cstheme="minorHAnsi"/>
          <w:b/>
          <w:sz w:val="40"/>
          <w:szCs w:val="40"/>
          <w:u w:val="single"/>
        </w:rPr>
      </w:pPr>
      <w:r w:rsidRPr="0092709F">
        <w:rPr>
          <w:rFonts w:cstheme="minorHAnsi"/>
          <w:b/>
          <w:sz w:val="40"/>
          <w:szCs w:val="40"/>
          <w:u w:val="single"/>
        </w:rPr>
        <w:t>Bulletin d’inscription</w:t>
      </w:r>
    </w:p>
    <w:p w14:paraId="0D26EE64" w14:textId="7342077F" w:rsidR="00A05E0D" w:rsidRPr="00556ED7" w:rsidRDefault="00A05E0D" w:rsidP="00556ED7">
      <w:pPr>
        <w:spacing w:after="240" w:line="312" w:lineRule="auto"/>
        <w:rPr>
          <w:rFonts w:cstheme="minorHAnsi"/>
        </w:rPr>
      </w:pPr>
    </w:p>
    <w:p w14:paraId="47269117" w14:textId="327E99C2" w:rsidR="00A619C9" w:rsidRPr="00B47B5F" w:rsidRDefault="00A619C9" w:rsidP="00B47B5F">
      <w:pPr>
        <w:spacing w:after="240" w:line="312" w:lineRule="auto"/>
        <w:rPr>
          <w:rFonts w:cstheme="minorHAnsi"/>
          <w:sz w:val="32"/>
          <w:szCs w:val="32"/>
        </w:rPr>
      </w:pPr>
      <w:r w:rsidRPr="00B47B5F">
        <w:rPr>
          <w:rFonts w:cstheme="minorHAnsi"/>
          <w:sz w:val="32"/>
          <w:szCs w:val="32"/>
        </w:rPr>
        <w:t>NOM :</w:t>
      </w:r>
    </w:p>
    <w:p w14:paraId="3DDD6CC9" w14:textId="0AEFEBDF" w:rsidR="00A619C9" w:rsidRPr="00B47B5F" w:rsidRDefault="00A619C9" w:rsidP="00B47B5F">
      <w:pPr>
        <w:spacing w:after="240" w:line="312" w:lineRule="auto"/>
        <w:rPr>
          <w:rFonts w:cstheme="minorHAnsi"/>
          <w:sz w:val="32"/>
          <w:szCs w:val="32"/>
        </w:rPr>
      </w:pPr>
      <w:r w:rsidRPr="00B47B5F">
        <w:rPr>
          <w:rFonts w:cstheme="minorHAnsi"/>
          <w:sz w:val="32"/>
          <w:szCs w:val="32"/>
        </w:rPr>
        <w:t>Prénom</w:t>
      </w:r>
      <w:r w:rsidR="00B47B5F">
        <w:rPr>
          <w:rFonts w:cstheme="minorHAnsi"/>
          <w:sz w:val="32"/>
          <w:szCs w:val="32"/>
        </w:rPr>
        <w:t> :</w:t>
      </w:r>
    </w:p>
    <w:p w14:paraId="3E83E63D" w14:textId="6074E799" w:rsidR="00A619C9" w:rsidRPr="00B47B5F" w:rsidRDefault="00A619C9" w:rsidP="00B47B5F">
      <w:pPr>
        <w:spacing w:after="240" w:line="312" w:lineRule="auto"/>
        <w:rPr>
          <w:rFonts w:cstheme="minorHAnsi"/>
          <w:sz w:val="32"/>
          <w:szCs w:val="32"/>
        </w:rPr>
      </w:pPr>
      <w:r w:rsidRPr="00B47B5F">
        <w:rPr>
          <w:rFonts w:cstheme="minorHAnsi"/>
          <w:sz w:val="32"/>
          <w:szCs w:val="32"/>
        </w:rPr>
        <w:t>Structure</w:t>
      </w:r>
      <w:r w:rsidR="00B47B5F">
        <w:rPr>
          <w:rFonts w:cstheme="minorHAnsi"/>
          <w:sz w:val="32"/>
          <w:szCs w:val="32"/>
        </w:rPr>
        <w:t> :</w:t>
      </w:r>
    </w:p>
    <w:p w14:paraId="2FF5BF48" w14:textId="29BB6DC1" w:rsidR="00A619C9" w:rsidRPr="00B47B5F" w:rsidRDefault="00A619C9" w:rsidP="00B47B5F">
      <w:pPr>
        <w:spacing w:after="240" w:line="312" w:lineRule="auto"/>
        <w:rPr>
          <w:rFonts w:cstheme="minorHAnsi"/>
          <w:sz w:val="32"/>
          <w:szCs w:val="32"/>
        </w:rPr>
      </w:pPr>
      <w:r w:rsidRPr="00B47B5F">
        <w:rPr>
          <w:rFonts w:cstheme="minorHAnsi"/>
          <w:sz w:val="32"/>
          <w:szCs w:val="32"/>
        </w:rPr>
        <w:t>Fonction</w:t>
      </w:r>
      <w:r w:rsidR="00B47B5F">
        <w:rPr>
          <w:rFonts w:cstheme="minorHAnsi"/>
          <w:sz w:val="32"/>
          <w:szCs w:val="32"/>
        </w:rPr>
        <w:t> :</w:t>
      </w:r>
    </w:p>
    <w:p w14:paraId="74578DB0" w14:textId="1F833340" w:rsidR="00A619C9" w:rsidRPr="00B47B5F" w:rsidRDefault="00A619C9" w:rsidP="00B47B5F">
      <w:pPr>
        <w:spacing w:after="240" w:line="312" w:lineRule="auto"/>
        <w:rPr>
          <w:rFonts w:cstheme="minorHAnsi"/>
          <w:sz w:val="32"/>
          <w:szCs w:val="32"/>
        </w:rPr>
      </w:pPr>
      <w:r w:rsidRPr="00B47B5F">
        <w:rPr>
          <w:rFonts w:cstheme="minorHAnsi"/>
          <w:sz w:val="32"/>
          <w:szCs w:val="32"/>
        </w:rPr>
        <w:t>Adresse</w:t>
      </w:r>
      <w:r w:rsidR="00B47B5F">
        <w:rPr>
          <w:rFonts w:cstheme="minorHAnsi"/>
          <w:sz w:val="32"/>
          <w:szCs w:val="32"/>
        </w:rPr>
        <w:t> :</w:t>
      </w:r>
    </w:p>
    <w:p w14:paraId="2EFC63B8" w14:textId="238A58F8" w:rsidR="00A619C9" w:rsidRPr="00B47B5F" w:rsidRDefault="00A619C9" w:rsidP="00B47B5F">
      <w:pPr>
        <w:spacing w:after="240" w:line="312" w:lineRule="auto"/>
        <w:rPr>
          <w:rFonts w:cstheme="minorHAnsi"/>
          <w:sz w:val="32"/>
          <w:szCs w:val="32"/>
        </w:rPr>
      </w:pPr>
    </w:p>
    <w:p w14:paraId="0D83F4BE" w14:textId="788CB164" w:rsidR="00A619C9" w:rsidRPr="00B47B5F" w:rsidRDefault="00A619C9" w:rsidP="00B47B5F">
      <w:pPr>
        <w:spacing w:after="240" w:line="312" w:lineRule="auto"/>
        <w:rPr>
          <w:rFonts w:cstheme="minorHAnsi"/>
          <w:sz w:val="32"/>
          <w:szCs w:val="32"/>
        </w:rPr>
      </w:pPr>
      <w:r w:rsidRPr="00B47B5F">
        <w:rPr>
          <w:rFonts w:cstheme="minorHAnsi"/>
          <w:sz w:val="32"/>
          <w:szCs w:val="32"/>
        </w:rPr>
        <w:t>Code postal</w:t>
      </w:r>
      <w:r w:rsidR="00B47B5F">
        <w:rPr>
          <w:rFonts w:cstheme="minorHAnsi"/>
          <w:sz w:val="32"/>
          <w:szCs w:val="32"/>
        </w:rPr>
        <w:t> :</w:t>
      </w:r>
      <w:r w:rsidRPr="00B47B5F">
        <w:rPr>
          <w:rFonts w:cstheme="minorHAnsi"/>
          <w:sz w:val="32"/>
          <w:szCs w:val="32"/>
        </w:rPr>
        <w:tab/>
      </w:r>
      <w:r w:rsidRPr="00B47B5F">
        <w:rPr>
          <w:rFonts w:cstheme="minorHAnsi"/>
          <w:sz w:val="32"/>
          <w:szCs w:val="32"/>
        </w:rPr>
        <w:tab/>
      </w:r>
      <w:r w:rsidRPr="00B47B5F">
        <w:rPr>
          <w:rFonts w:cstheme="minorHAnsi"/>
          <w:sz w:val="32"/>
          <w:szCs w:val="32"/>
        </w:rPr>
        <w:tab/>
      </w:r>
      <w:r w:rsidRPr="00B47B5F">
        <w:rPr>
          <w:rFonts w:cstheme="minorHAnsi"/>
          <w:sz w:val="32"/>
          <w:szCs w:val="32"/>
        </w:rPr>
        <w:tab/>
      </w:r>
      <w:r w:rsidRPr="00B47B5F">
        <w:rPr>
          <w:rFonts w:cstheme="minorHAnsi"/>
          <w:sz w:val="32"/>
          <w:szCs w:val="32"/>
        </w:rPr>
        <w:tab/>
        <w:t>Ville :</w:t>
      </w:r>
      <w:r w:rsidR="00B47B5F">
        <w:rPr>
          <w:rFonts w:cstheme="minorHAnsi"/>
          <w:sz w:val="32"/>
          <w:szCs w:val="32"/>
        </w:rPr>
        <w:t>:</w:t>
      </w:r>
    </w:p>
    <w:p w14:paraId="034D97AB" w14:textId="2F9E3ABE" w:rsidR="00A619C9" w:rsidRPr="00B47B5F" w:rsidRDefault="00A619C9" w:rsidP="00B47B5F">
      <w:pPr>
        <w:spacing w:after="240" w:line="312" w:lineRule="auto"/>
        <w:rPr>
          <w:rFonts w:cstheme="minorHAnsi"/>
          <w:sz w:val="32"/>
          <w:szCs w:val="32"/>
        </w:rPr>
      </w:pPr>
      <w:r w:rsidRPr="00B47B5F">
        <w:rPr>
          <w:rFonts w:cstheme="minorHAnsi"/>
          <w:sz w:val="32"/>
          <w:szCs w:val="32"/>
        </w:rPr>
        <w:t>Téléphone</w:t>
      </w:r>
      <w:r w:rsidR="00B47B5F">
        <w:rPr>
          <w:rFonts w:cstheme="minorHAnsi"/>
          <w:sz w:val="32"/>
          <w:szCs w:val="32"/>
        </w:rPr>
        <w:t> :</w:t>
      </w:r>
    </w:p>
    <w:p w14:paraId="0C849C58" w14:textId="117F1118" w:rsidR="00A619C9" w:rsidRPr="00B47B5F" w:rsidRDefault="00A619C9" w:rsidP="00B47B5F">
      <w:pPr>
        <w:spacing w:after="240" w:line="312" w:lineRule="auto"/>
        <w:rPr>
          <w:rFonts w:cstheme="minorHAnsi"/>
          <w:sz w:val="32"/>
          <w:szCs w:val="32"/>
        </w:rPr>
      </w:pPr>
      <w:r w:rsidRPr="00B47B5F">
        <w:rPr>
          <w:rFonts w:cstheme="minorHAnsi"/>
          <w:sz w:val="32"/>
          <w:szCs w:val="32"/>
        </w:rPr>
        <w:t>Courriel</w:t>
      </w:r>
      <w:r w:rsidR="00B47B5F">
        <w:rPr>
          <w:rFonts w:cstheme="minorHAnsi"/>
          <w:sz w:val="32"/>
          <w:szCs w:val="32"/>
        </w:rPr>
        <w:t> :</w:t>
      </w:r>
    </w:p>
    <w:p w14:paraId="0452FC20" w14:textId="1E6C6099" w:rsidR="00A619C9" w:rsidRPr="00556ED7" w:rsidRDefault="00A77C77" w:rsidP="00556ED7">
      <w:pPr>
        <w:spacing w:after="240" w:line="312" w:lineRule="auto"/>
        <w:rPr>
          <w:rFonts w:cstheme="minorHAnsi"/>
          <w:sz w:val="32"/>
          <w:szCs w:val="32"/>
        </w:rPr>
      </w:pPr>
      <w:r>
        <w:rPr>
          <w:rFonts w:cstheme="minorHAnsi"/>
          <w:sz w:val="32"/>
          <w:szCs w:val="32"/>
        </w:rPr>
        <w:t>____________________________________________________________</w:t>
      </w:r>
    </w:p>
    <w:p w14:paraId="3557632E" w14:textId="52AEB111" w:rsidR="00A619C9" w:rsidRPr="00556ED7" w:rsidRDefault="00556ED7" w:rsidP="00556ED7">
      <w:pPr>
        <w:spacing w:after="0" w:line="312" w:lineRule="auto"/>
        <w:rPr>
          <w:rFonts w:cstheme="minorHAnsi"/>
          <w:sz w:val="28"/>
          <w:szCs w:val="28"/>
        </w:rPr>
      </w:pPr>
      <w:r w:rsidRPr="00556ED7">
        <w:rPr>
          <w:rFonts w:cstheme="minorHAnsi"/>
          <w:sz w:val="28"/>
          <w:szCs w:val="28"/>
        </w:rPr>
        <w:t xml:space="preserve">Merci de retourner votre bulletin renseigné à l’attention de Madame </w:t>
      </w:r>
      <w:r w:rsidR="00E35263">
        <w:rPr>
          <w:rFonts w:cstheme="minorHAnsi"/>
          <w:sz w:val="28"/>
          <w:szCs w:val="28"/>
        </w:rPr>
        <w:t xml:space="preserve">Cécile CHAUSSIGNAND : </w:t>
      </w:r>
      <w:hyperlink r:id="rId11" w:history="1">
        <w:r w:rsidR="00E35263" w:rsidRPr="00E9713E">
          <w:rPr>
            <w:rStyle w:val="Lienhypertexte"/>
            <w:rFonts w:cstheme="minorHAnsi"/>
            <w:sz w:val="28"/>
            <w:szCs w:val="28"/>
          </w:rPr>
          <w:t>cecile.chaussignand@cres-paca.org</w:t>
        </w:r>
      </w:hyperlink>
      <w:r w:rsidR="00E35263">
        <w:rPr>
          <w:rFonts w:cstheme="minorHAnsi"/>
          <w:sz w:val="28"/>
          <w:szCs w:val="28"/>
        </w:rPr>
        <w:t xml:space="preserve"> </w:t>
      </w:r>
    </w:p>
    <w:p w14:paraId="7BADE3EF" w14:textId="301FDE90" w:rsidR="00556ED7" w:rsidRDefault="00556ED7" w:rsidP="00556ED7">
      <w:pPr>
        <w:spacing w:after="0" w:line="312" w:lineRule="auto"/>
        <w:rPr>
          <w:rFonts w:cstheme="minorHAnsi"/>
          <w:sz w:val="28"/>
          <w:szCs w:val="28"/>
        </w:rPr>
      </w:pPr>
      <w:r w:rsidRPr="00556ED7">
        <w:rPr>
          <w:rFonts w:cstheme="minorHAnsi"/>
          <w:sz w:val="28"/>
          <w:szCs w:val="28"/>
        </w:rPr>
        <w:t>Vous recevrez par mail une confirmation de votre inscription.</w:t>
      </w:r>
    </w:p>
    <w:p w14:paraId="51AA0D68" w14:textId="03D1397C" w:rsidR="000D53FC" w:rsidRDefault="000D53FC" w:rsidP="00556ED7">
      <w:pPr>
        <w:spacing w:after="0" w:line="312" w:lineRule="auto"/>
        <w:rPr>
          <w:rFonts w:cstheme="minorHAnsi"/>
          <w:sz w:val="28"/>
          <w:szCs w:val="28"/>
        </w:rPr>
      </w:pPr>
    </w:p>
    <w:p w14:paraId="0C96F057" w14:textId="1EEA2BF7" w:rsidR="000D53FC" w:rsidRPr="000D53FC" w:rsidRDefault="000D53FC" w:rsidP="00556ED7">
      <w:pPr>
        <w:spacing w:after="0" w:line="312" w:lineRule="auto"/>
        <w:rPr>
          <w:rFonts w:cstheme="minorHAnsi"/>
          <w:b/>
          <w:bCs/>
          <w:sz w:val="24"/>
          <w:szCs w:val="24"/>
        </w:rPr>
      </w:pPr>
      <w:r w:rsidRPr="000D53FC">
        <w:rPr>
          <w:rFonts w:cstheme="minorHAnsi"/>
          <w:b/>
          <w:bCs/>
          <w:sz w:val="24"/>
          <w:szCs w:val="24"/>
        </w:rPr>
        <w:t>Mention RGPD</w:t>
      </w:r>
    </w:p>
    <w:p w14:paraId="2D82CB5F" w14:textId="77777777" w:rsidR="00556ED7" w:rsidRPr="00556ED7" w:rsidRDefault="00556ED7" w:rsidP="00556ED7">
      <w:pPr>
        <w:spacing w:after="0"/>
        <w:rPr>
          <w:sz w:val="24"/>
          <w:szCs w:val="24"/>
        </w:rPr>
      </w:pPr>
      <w:r w:rsidRPr="00556ED7">
        <w:rPr>
          <w:sz w:val="24"/>
          <w:szCs w:val="24"/>
        </w:rPr>
        <w:t xml:space="preserve">Le CRES utilisera les données du formulaire d’inscription pour la gestion de votre participation à la formation. Elles permettront d’évaluer l’activité du CRES. </w:t>
      </w:r>
    </w:p>
    <w:p w14:paraId="0DC0B9EE" w14:textId="77777777" w:rsidR="00556ED7" w:rsidRPr="00556ED7" w:rsidRDefault="00556ED7" w:rsidP="00556ED7">
      <w:pPr>
        <w:spacing w:after="0"/>
        <w:rPr>
          <w:sz w:val="24"/>
          <w:szCs w:val="24"/>
        </w:rPr>
      </w:pPr>
      <w:r w:rsidRPr="00556ED7">
        <w:rPr>
          <w:sz w:val="24"/>
          <w:szCs w:val="24"/>
        </w:rPr>
        <w:t>Votre adresse mail pourra être utilisée pour vous proposer des offres de formation, des invitations à des évènements et des actualités. Aucune donnée vous concernant n’est diffusée à quiconque. Vos données seront conservées 3 ans.</w:t>
      </w:r>
    </w:p>
    <w:p w14:paraId="0FCFAF3F" w14:textId="1AD54146" w:rsidR="00556ED7" w:rsidRPr="00556ED7" w:rsidRDefault="00556ED7" w:rsidP="000D53FC">
      <w:pPr>
        <w:spacing w:after="0"/>
        <w:rPr>
          <w:rFonts w:cstheme="minorHAnsi"/>
          <w:sz w:val="36"/>
          <w:szCs w:val="36"/>
        </w:rPr>
      </w:pPr>
      <w:r w:rsidRPr="00556ED7">
        <w:rPr>
          <w:sz w:val="24"/>
          <w:szCs w:val="24"/>
        </w:rPr>
        <w:t xml:space="preserve">Vous disposez d'un droit d'effacement, d'opposition, de rectification et de limitation du traitement de vos données. Vous pouvez le demander par mail à l'adresse </w:t>
      </w:r>
      <w:hyperlink r:id="rId12" w:history="1">
        <w:r w:rsidRPr="00556ED7">
          <w:rPr>
            <w:rStyle w:val="Lienhypertexte"/>
            <w:sz w:val="24"/>
            <w:szCs w:val="24"/>
          </w:rPr>
          <w:t>donneespersonnelles@cres-paca.org</w:t>
        </w:r>
      </w:hyperlink>
      <w:r w:rsidR="000D53FC">
        <w:rPr>
          <w:sz w:val="24"/>
          <w:szCs w:val="24"/>
        </w:rPr>
        <w:t xml:space="preserve">. </w:t>
      </w:r>
      <w:r w:rsidRPr="000D53FC">
        <w:rPr>
          <w:sz w:val="24"/>
          <w:szCs w:val="24"/>
        </w:rPr>
        <w:t xml:space="preserve">En savoir plus sur la </w:t>
      </w:r>
      <w:hyperlink r:id="rId13" w:history="1">
        <w:r w:rsidRPr="000D53FC">
          <w:rPr>
            <w:rStyle w:val="Lienhypertexte"/>
            <w:sz w:val="24"/>
            <w:szCs w:val="24"/>
          </w:rPr>
          <w:t>gestion de vos données et vos droits par le CRES</w:t>
        </w:r>
      </w:hyperlink>
      <w:r w:rsidRPr="000D53FC">
        <w:rPr>
          <w:sz w:val="24"/>
          <w:szCs w:val="24"/>
        </w:rPr>
        <w:t>.</w:t>
      </w:r>
    </w:p>
    <w:sectPr w:rsidR="00556ED7" w:rsidRPr="00556ED7" w:rsidSect="0049168E">
      <w:headerReference w:type="default" r:id="rId14"/>
      <w:footerReference w:type="default" r:id="rId15"/>
      <w:footerReference w:type="first" r:id="rId16"/>
      <w:pgSz w:w="11906" w:h="16838" w:code="9"/>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10911" w14:textId="77777777" w:rsidR="006D1D37" w:rsidRDefault="006D1D37" w:rsidP="00CE0443">
      <w:pPr>
        <w:spacing w:after="0" w:line="240" w:lineRule="auto"/>
      </w:pPr>
      <w:r>
        <w:separator/>
      </w:r>
    </w:p>
  </w:endnote>
  <w:endnote w:type="continuationSeparator" w:id="0">
    <w:p w14:paraId="04A3E432" w14:textId="77777777" w:rsidR="006D1D37" w:rsidRDefault="006D1D37" w:rsidP="00CE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796030"/>
      <w:docPartObj>
        <w:docPartGallery w:val="Page Numbers (Bottom of Page)"/>
        <w:docPartUnique/>
      </w:docPartObj>
    </w:sdtPr>
    <w:sdtEndPr/>
    <w:sdtContent>
      <w:p w14:paraId="6845062A" w14:textId="77777777" w:rsidR="00EC05A4" w:rsidRDefault="00EC05A4">
        <w:pPr>
          <w:pStyle w:val="Pieddepage"/>
          <w:jc w:val="right"/>
        </w:pPr>
        <w:r>
          <w:fldChar w:fldCharType="begin"/>
        </w:r>
        <w:r>
          <w:instrText>PAGE   \* MERGEFORMAT</w:instrText>
        </w:r>
        <w:r>
          <w:fldChar w:fldCharType="separate"/>
        </w:r>
        <w:r w:rsidR="005571B2">
          <w:rPr>
            <w:noProof/>
          </w:rPr>
          <w:t>6</w:t>
        </w:r>
        <w:r>
          <w:fldChar w:fldCharType="end"/>
        </w:r>
      </w:p>
    </w:sdtContent>
  </w:sdt>
  <w:p w14:paraId="3B0A55A5" w14:textId="77777777" w:rsidR="00EC05A4" w:rsidRDefault="00EC05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93CC" w14:textId="3F4164A0" w:rsidR="00681CC3" w:rsidRDefault="00681CC3">
    <w:pPr>
      <w:pStyle w:val="Pieddepage"/>
    </w:pPr>
    <w:r>
      <w:t>Mise à jour – janvier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C331" w14:textId="77777777" w:rsidR="006D1D37" w:rsidRDefault="006D1D37" w:rsidP="00CE0443">
      <w:pPr>
        <w:spacing w:after="0" w:line="240" w:lineRule="auto"/>
      </w:pPr>
      <w:r>
        <w:separator/>
      </w:r>
    </w:p>
  </w:footnote>
  <w:footnote w:type="continuationSeparator" w:id="0">
    <w:p w14:paraId="6D99695F" w14:textId="77777777" w:rsidR="006D1D37" w:rsidRDefault="006D1D37" w:rsidP="00CE0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F9A5" w14:textId="77777777" w:rsidR="00EC05A4" w:rsidRDefault="00EC05A4">
    <w:pPr>
      <w:pStyle w:val="En-tte"/>
    </w:pPr>
  </w:p>
  <w:p w14:paraId="3FFCFC45" w14:textId="77777777" w:rsidR="00EC05A4" w:rsidRDefault="00EC05A4" w:rsidP="004A64F9">
    <w:pPr>
      <w:pStyle w:val="En-tte"/>
      <w:tabs>
        <w:tab w:val="clear" w:pos="4536"/>
        <w:tab w:val="clear" w:pos="9072"/>
        <w:tab w:val="center" w:pos="7002"/>
        <w:tab w:val="left" w:pos="820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637DE7"/>
    <w:multiLevelType w:val="hybridMultilevel"/>
    <w:tmpl w:val="A89CD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D92BC5"/>
    <w:multiLevelType w:val="hybridMultilevel"/>
    <w:tmpl w:val="BDBEA5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FB4A42"/>
    <w:multiLevelType w:val="hybridMultilevel"/>
    <w:tmpl w:val="7914773E"/>
    <w:lvl w:ilvl="0" w:tplc="38404CCE">
      <w:start w:val="1"/>
      <w:numFmt w:val="bullet"/>
      <w:lvlText w:val=""/>
      <w:lvlJc w:val="left"/>
      <w:pPr>
        <w:tabs>
          <w:tab w:val="num" w:pos="1440"/>
        </w:tabs>
        <w:ind w:left="1440" w:hanging="360"/>
      </w:pPr>
      <w:rPr>
        <w:rFonts w:ascii="Symbol" w:hAnsi="Symbol"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C4B44"/>
    <w:multiLevelType w:val="hybridMultilevel"/>
    <w:tmpl w:val="FC70EC56"/>
    <w:lvl w:ilvl="0" w:tplc="124AF6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A10385"/>
    <w:multiLevelType w:val="hybridMultilevel"/>
    <w:tmpl w:val="E6B2F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8215A9"/>
    <w:multiLevelType w:val="hybridMultilevel"/>
    <w:tmpl w:val="AA8A12A8"/>
    <w:lvl w:ilvl="0" w:tplc="9B34C1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D90F8E"/>
    <w:multiLevelType w:val="hybridMultilevel"/>
    <w:tmpl w:val="CC22EB1C"/>
    <w:lvl w:ilvl="0" w:tplc="11320AB8">
      <w:start w:val="1"/>
      <w:numFmt w:val="bullet"/>
      <w:lvlText w:val="-"/>
      <w:lvlJc w:val="left"/>
      <w:pPr>
        <w:ind w:left="828" w:hanging="129"/>
      </w:pPr>
      <w:rPr>
        <w:rFonts w:ascii="Calibri" w:eastAsia="Calibri" w:hAnsi="Calibri" w:hint="default"/>
        <w:w w:val="115"/>
        <w:sz w:val="20"/>
        <w:szCs w:val="20"/>
      </w:rPr>
    </w:lvl>
    <w:lvl w:ilvl="1" w:tplc="A94E9E32">
      <w:start w:val="1"/>
      <w:numFmt w:val="bullet"/>
      <w:lvlText w:val="•"/>
      <w:lvlJc w:val="left"/>
      <w:pPr>
        <w:ind w:left="1242" w:hanging="129"/>
      </w:pPr>
      <w:rPr>
        <w:rFonts w:hint="default"/>
      </w:rPr>
    </w:lvl>
    <w:lvl w:ilvl="2" w:tplc="8BEA2CBE">
      <w:start w:val="1"/>
      <w:numFmt w:val="bullet"/>
      <w:lvlText w:val="•"/>
      <w:lvlJc w:val="left"/>
      <w:pPr>
        <w:ind w:left="1665" w:hanging="129"/>
      </w:pPr>
      <w:rPr>
        <w:rFonts w:hint="default"/>
      </w:rPr>
    </w:lvl>
    <w:lvl w:ilvl="3" w:tplc="DB1441B0">
      <w:start w:val="1"/>
      <w:numFmt w:val="bullet"/>
      <w:lvlText w:val="•"/>
      <w:lvlJc w:val="left"/>
      <w:pPr>
        <w:ind w:left="2088" w:hanging="129"/>
      </w:pPr>
      <w:rPr>
        <w:rFonts w:hint="default"/>
      </w:rPr>
    </w:lvl>
    <w:lvl w:ilvl="4" w:tplc="6D4C74D0">
      <w:start w:val="1"/>
      <w:numFmt w:val="bullet"/>
      <w:lvlText w:val="•"/>
      <w:lvlJc w:val="left"/>
      <w:pPr>
        <w:ind w:left="2510" w:hanging="129"/>
      </w:pPr>
      <w:rPr>
        <w:rFonts w:hint="default"/>
      </w:rPr>
    </w:lvl>
    <w:lvl w:ilvl="5" w:tplc="DC402444">
      <w:start w:val="1"/>
      <w:numFmt w:val="bullet"/>
      <w:lvlText w:val="•"/>
      <w:lvlJc w:val="left"/>
      <w:pPr>
        <w:ind w:left="2933" w:hanging="129"/>
      </w:pPr>
      <w:rPr>
        <w:rFonts w:hint="default"/>
      </w:rPr>
    </w:lvl>
    <w:lvl w:ilvl="6" w:tplc="A148FA04">
      <w:start w:val="1"/>
      <w:numFmt w:val="bullet"/>
      <w:lvlText w:val="•"/>
      <w:lvlJc w:val="left"/>
      <w:pPr>
        <w:ind w:left="3356" w:hanging="129"/>
      </w:pPr>
      <w:rPr>
        <w:rFonts w:hint="default"/>
      </w:rPr>
    </w:lvl>
    <w:lvl w:ilvl="7" w:tplc="16E23322">
      <w:start w:val="1"/>
      <w:numFmt w:val="bullet"/>
      <w:lvlText w:val="•"/>
      <w:lvlJc w:val="left"/>
      <w:pPr>
        <w:ind w:left="3778" w:hanging="129"/>
      </w:pPr>
      <w:rPr>
        <w:rFonts w:hint="default"/>
      </w:rPr>
    </w:lvl>
    <w:lvl w:ilvl="8" w:tplc="188E5E94">
      <w:start w:val="1"/>
      <w:numFmt w:val="bullet"/>
      <w:lvlText w:val="•"/>
      <w:lvlJc w:val="left"/>
      <w:pPr>
        <w:ind w:left="4201" w:hanging="129"/>
      </w:pPr>
      <w:rPr>
        <w:rFonts w:hint="default"/>
      </w:rPr>
    </w:lvl>
  </w:abstractNum>
  <w:abstractNum w:abstractNumId="9" w15:restartNumberingAfterBreak="0">
    <w:nsid w:val="165D142B"/>
    <w:multiLevelType w:val="hybridMultilevel"/>
    <w:tmpl w:val="CF823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AA0B32"/>
    <w:multiLevelType w:val="hybridMultilevel"/>
    <w:tmpl w:val="7C6E10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4939CD"/>
    <w:multiLevelType w:val="hybridMultilevel"/>
    <w:tmpl w:val="33F6E80A"/>
    <w:lvl w:ilvl="0" w:tplc="725229C4">
      <w:start w:val="1"/>
      <w:numFmt w:val="bullet"/>
      <w:lvlText w:val="-"/>
      <w:lvlJc w:val="left"/>
      <w:pPr>
        <w:ind w:left="1669" w:hanging="109"/>
      </w:pPr>
      <w:rPr>
        <w:rFonts w:ascii="Calibri" w:eastAsia="Calibri" w:hAnsi="Calibri" w:hint="default"/>
        <w:w w:val="115"/>
        <w:sz w:val="20"/>
        <w:szCs w:val="20"/>
      </w:rPr>
    </w:lvl>
    <w:lvl w:ilvl="1" w:tplc="C8C49276">
      <w:start w:val="1"/>
      <w:numFmt w:val="bullet"/>
      <w:lvlText w:val="•"/>
      <w:lvlJc w:val="left"/>
      <w:pPr>
        <w:ind w:left="2121" w:hanging="109"/>
      </w:pPr>
      <w:rPr>
        <w:rFonts w:hint="default"/>
      </w:rPr>
    </w:lvl>
    <w:lvl w:ilvl="2" w:tplc="47481A10">
      <w:start w:val="1"/>
      <w:numFmt w:val="bullet"/>
      <w:lvlText w:val="•"/>
      <w:lvlJc w:val="left"/>
      <w:pPr>
        <w:ind w:left="2583" w:hanging="109"/>
      </w:pPr>
      <w:rPr>
        <w:rFonts w:hint="default"/>
      </w:rPr>
    </w:lvl>
    <w:lvl w:ilvl="3" w:tplc="392E1E6E">
      <w:start w:val="1"/>
      <w:numFmt w:val="bullet"/>
      <w:lvlText w:val="•"/>
      <w:lvlJc w:val="left"/>
      <w:pPr>
        <w:ind w:left="3044" w:hanging="109"/>
      </w:pPr>
      <w:rPr>
        <w:rFonts w:hint="default"/>
      </w:rPr>
    </w:lvl>
    <w:lvl w:ilvl="4" w:tplc="B74C856C">
      <w:start w:val="1"/>
      <w:numFmt w:val="bullet"/>
      <w:lvlText w:val="•"/>
      <w:lvlJc w:val="left"/>
      <w:pPr>
        <w:ind w:left="3506" w:hanging="109"/>
      </w:pPr>
      <w:rPr>
        <w:rFonts w:hint="default"/>
      </w:rPr>
    </w:lvl>
    <w:lvl w:ilvl="5" w:tplc="23827966">
      <w:start w:val="1"/>
      <w:numFmt w:val="bullet"/>
      <w:lvlText w:val="•"/>
      <w:lvlJc w:val="left"/>
      <w:pPr>
        <w:ind w:left="3968" w:hanging="109"/>
      </w:pPr>
      <w:rPr>
        <w:rFonts w:hint="default"/>
      </w:rPr>
    </w:lvl>
    <w:lvl w:ilvl="6" w:tplc="B1280358">
      <w:start w:val="1"/>
      <w:numFmt w:val="bullet"/>
      <w:lvlText w:val="•"/>
      <w:lvlJc w:val="left"/>
      <w:pPr>
        <w:ind w:left="4429" w:hanging="109"/>
      </w:pPr>
      <w:rPr>
        <w:rFonts w:hint="default"/>
      </w:rPr>
    </w:lvl>
    <w:lvl w:ilvl="7" w:tplc="A34E9488">
      <w:start w:val="1"/>
      <w:numFmt w:val="bullet"/>
      <w:lvlText w:val="•"/>
      <w:lvlJc w:val="left"/>
      <w:pPr>
        <w:ind w:left="4891" w:hanging="109"/>
      </w:pPr>
      <w:rPr>
        <w:rFonts w:hint="default"/>
      </w:rPr>
    </w:lvl>
    <w:lvl w:ilvl="8" w:tplc="AB1CDAD8">
      <w:start w:val="1"/>
      <w:numFmt w:val="bullet"/>
      <w:lvlText w:val="•"/>
      <w:lvlJc w:val="left"/>
      <w:pPr>
        <w:ind w:left="5353" w:hanging="109"/>
      </w:pPr>
      <w:rPr>
        <w:rFonts w:hint="default"/>
      </w:rPr>
    </w:lvl>
  </w:abstractNum>
  <w:abstractNum w:abstractNumId="12" w15:restartNumberingAfterBreak="0">
    <w:nsid w:val="29A55563"/>
    <w:multiLevelType w:val="hybridMultilevel"/>
    <w:tmpl w:val="B8C04D6A"/>
    <w:lvl w:ilvl="0" w:tplc="66067068">
      <w:start w:val="2014"/>
      <w:numFmt w:val="bullet"/>
      <w:lvlText w:val=""/>
      <w:lvlJc w:val="left"/>
      <w:pPr>
        <w:ind w:left="720" w:hanging="360"/>
      </w:pPr>
      <w:rPr>
        <w:rFonts w:ascii="Wingdings" w:eastAsiaTheme="minorHAnsi" w:hAnsi="Wingdings" w:cstheme="minorBidi" w:hint="default"/>
        <w:b/>
        <w:w w:val="11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4409BB"/>
    <w:multiLevelType w:val="hybridMultilevel"/>
    <w:tmpl w:val="D7BCF066"/>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38D46582">
      <w:numFmt w:val="bullet"/>
      <w:lvlText w:val="-"/>
      <w:lvlJc w:val="left"/>
      <w:pPr>
        <w:ind w:left="2520" w:hanging="360"/>
      </w:pPr>
      <w:rPr>
        <w:rFonts w:ascii="Arial" w:eastAsia="Times New Roman" w:hAnsi="Arial" w:cs="Aria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3CC4743"/>
    <w:multiLevelType w:val="hybridMultilevel"/>
    <w:tmpl w:val="4D22628C"/>
    <w:lvl w:ilvl="0" w:tplc="38404CCE">
      <w:start w:val="1"/>
      <w:numFmt w:val="bullet"/>
      <w:lvlText w:val=""/>
      <w:lvlJc w:val="left"/>
      <w:pPr>
        <w:tabs>
          <w:tab w:val="num" w:pos="720"/>
        </w:tabs>
        <w:ind w:left="720" w:hanging="360"/>
      </w:pPr>
      <w:rPr>
        <w:rFonts w:ascii="Symbol" w:hAnsi="Symbol" w:hint="default"/>
        <w:b w:val="0"/>
        <w:i w:val="0"/>
      </w:rPr>
    </w:lvl>
    <w:lvl w:ilvl="1" w:tplc="040C0005">
      <w:start w:val="1"/>
      <w:numFmt w:val="bullet"/>
      <w:lvlText w:val=""/>
      <w:lvlJc w:val="left"/>
      <w:pPr>
        <w:tabs>
          <w:tab w:val="num" w:pos="1440"/>
        </w:tabs>
        <w:ind w:left="1440" w:hanging="360"/>
      </w:pPr>
      <w:rPr>
        <w:rFonts w:ascii="Wingdings" w:hAnsi="Wingdings" w:hint="default"/>
      </w:rPr>
    </w:lvl>
    <w:lvl w:ilvl="2" w:tplc="1ED2C61E">
      <w:start w:val="168"/>
      <w:numFmt w:val="bullet"/>
      <w:lvlText w:val=""/>
      <w:lvlJc w:val="left"/>
      <w:pPr>
        <w:tabs>
          <w:tab w:val="num" w:pos="2160"/>
        </w:tabs>
        <w:ind w:left="2160" w:hanging="360"/>
      </w:pPr>
      <w:rPr>
        <w:rFonts w:ascii="Wingdings" w:hAnsi="Wingdings" w:hint="default"/>
      </w:rPr>
    </w:lvl>
    <w:lvl w:ilvl="3" w:tplc="0CAA475E" w:tentative="1">
      <w:start w:val="1"/>
      <w:numFmt w:val="bullet"/>
      <w:lvlText w:val=""/>
      <w:lvlJc w:val="left"/>
      <w:pPr>
        <w:tabs>
          <w:tab w:val="num" w:pos="2880"/>
        </w:tabs>
        <w:ind w:left="2880" w:hanging="360"/>
      </w:pPr>
      <w:rPr>
        <w:rFonts w:ascii="Wingdings" w:hAnsi="Wingdings" w:hint="default"/>
      </w:rPr>
    </w:lvl>
    <w:lvl w:ilvl="4" w:tplc="2F3A1A2C" w:tentative="1">
      <w:start w:val="1"/>
      <w:numFmt w:val="bullet"/>
      <w:lvlText w:val=""/>
      <w:lvlJc w:val="left"/>
      <w:pPr>
        <w:tabs>
          <w:tab w:val="num" w:pos="3600"/>
        </w:tabs>
        <w:ind w:left="3600" w:hanging="360"/>
      </w:pPr>
      <w:rPr>
        <w:rFonts w:ascii="Wingdings" w:hAnsi="Wingdings" w:hint="default"/>
      </w:rPr>
    </w:lvl>
    <w:lvl w:ilvl="5" w:tplc="74E4BE52" w:tentative="1">
      <w:start w:val="1"/>
      <w:numFmt w:val="bullet"/>
      <w:lvlText w:val=""/>
      <w:lvlJc w:val="left"/>
      <w:pPr>
        <w:tabs>
          <w:tab w:val="num" w:pos="4320"/>
        </w:tabs>
        <w:ind w:left="4320" w:hanging="360"/>
      </w:pPr>
      <w:rPr>
        <w:rFonts w:ascii="Wingdings" w:hAnsi="Wingdings" w:hint="default"/>
      </w:rPr>
    </w:lvl>
    <w:lvl w:ilvl="6" w:tplc="CE5667E6" w:tentative="1">
      <w:start w:val="1"/>
      <w:numFmt w:val="bullet"/>
      <w:lvlText w:val=""/>
      <w:lvlJc w:val="left"/>
      <w:pPr>
        <w:tabs>
          <w:tab w:val="num" w:pos="5040"/>
        </w:tabs>
        <w:ind w:left="5040" w:hanging="360"/>
      </w:pPr>
      <w:rPr>
        <w:rFonts w:ascii="Wingdings" w:hAnsi="Wingdings" w:hint="default"/>
      </w:rPr>
    </w:lvl>
    <w:lvl w:ilvl="7" w:tplc="6EAC59B2" w:tentative="1">
      <w:start w:val="1"/>
      <w:numFmt w:val="bullet"/>
      <w:lvlText w:val=""/>
      <w:lvlJc w:val="left"/>
      <w:pPr>
        <w:tabs>
          <w:tab w:val="num" w:pos="5760"/>
        </w:tabs>
        <w:ind w:left="5760" w:hanging="360"/>
      </w:pPr>
      <w:rPr>
        <w:rFonts w:ascii="Wingdings" w:hAnsi="Wingdings" w:hint="default"/>
      </w:rPr>
    </w:lvl>
    <w:lvl w:ilvl="8" w:tplc="94947B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34D58"/>
    <w:multiLevelType w:val="hybridMultilevel"/>
    <w:tmpl w:val="76028542"/>
    <w:lvl w:ilvl="0" w:tplc="A5C4D634">
      <w:start w:val="30"/>
      <w:numFmt w:val="bullet"/>
      <w:lvlText w:val="-"/>
      <w:lvlJc w:val="left"/>
      <w:pPr>
        <w:tabs>
          <w:tab w:val="num" w:pos="720"/>
        </w:tabs>
        <w:ind w:left="720" w:hanging="360"/>
      </w:pPr>
      <w:rPr>
        <w:rFonts w:ascii="Gill Sans MT" w:eastAsia="Times New Roman" w:hAnsi="Gill Sans MT" w:cs="Gill Sans MT"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E658C1"/>
    <w:multiLevelType w:val="hybridMultilevel"/>
    <w:tmpl w:val="D32AB232"/>
    <w:lvl w:ilvl="0" w:tplc="B4603C0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204716"/>
    <w:multiLevelType w:val="hybridMultilevel"/>
    <w:tmpl w:val="BF64D58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99D4187"/>
    <w:multiLevelType w:val="hybridMultilevel"/>
    <w:tmpl w:val="EF64866A"/>
    <w:lvl w:ilvl="0" w:tplc="276806BE">
      <w:start w:val="25"/>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4A317180"/>
    <w:multiLevelType w:val="hybridMultilevel"/>
    <w:tmpl w:val="A4B8C93A"/>
    <w:lvl w:ilvl="0" w:tplc="911666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D47ADE"/>
    <w:multiLevelType w:val="hybridMultilevel"/>
    <w:tmpl w:val="D196F8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0317B7"/>
    <w:multiLevelType w:val="hybridMultilevel"/>
    <w:tmpl w:val="DCCAE7D8"/>
    <w:lvl w:ilvl="0" w:tplc="A5C4D634">
      <w:start w:val="2"/>
      <w:numFmt w:val="bullet"/>
      <w:lvlText w:val="-"/>
      <w:lvlJc w:val="left"/>
      <w:pPr>
        <w:tabs>
          <w:tab w:val="num" w:pos="720"/>
        </w:tabs>
        <w:ind w:left="720" w:hanging="360"/>
      </w:pPr>
      <w:rPr>
        <w:rFonts w:ascii="Gill Sans MT" w:eastAsia="Times New Roman" w:hAnsi="Gill Sans MT" w:cs="Gill Sans M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5A1B66"/>
    <w:multiLevelType w:val="hybridMultilevel"/>
    <w:tmpl w:val="7E645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43684A"/>
    <w:multiLevelType w:val="multilevel"/>
    <w:tmpl w:val="6D9A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F01D7"/>
    <w:multiLevelType w:val="hybridMultilevel"/>
    <w:tmpl w:val="A208A17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6053F4D"/>
    <w:multiLevelType w:val="hybridMultilevel"/>
    <w:tmpl w:val="219E0CDA"/>
    <w:lvl w:ilvl="0" w:tplc="A5C4D634">
      <w:start w:val="2"/>
      <w:numFmt w:val="bullet"/>
      <w:lvlText w:val="-"/>
      <w:lvlJc w:val="left"/>
      <w:pPr>
        <w:tabs>
          <w:tab w:val="num" w:pos="720"/>
        </w:tabs>
        <w:ind w:left="720" w:hanging="360"/>
      </w:pPr>
      <w:rPr>
        <w:rFonts w:ascii="Gill Sans MT" w:eastAsia="Times New Roman" w:hAnsi="Gill Sans MT" w:cs="Gill Sans MT"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7325EC"/>
    <w:multiLevelType w:val="hybridMultilevel"/>
    <w:tmpl w:val="F8C68518"/>
    <w:lvl w:ilvl="0" w:tplc="911666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E5178D"/>
    <w:multiLevelType w:val="hybridMultilevel"/>
    <w:tmpl w:val="57B091A0"/>
    <w:lvl w:ilvl="0" w:tplc="1E563C2E">
      <w:start w:val="13"/>
      <w:numFmt w:val="upperLetter"/>
      <w:lvlText w:val="%1."/>
      <w:lvlJc w:val="left"/>
      <w:pPr>
        <w:ind w:left="110" w:hanging="311"/>
      </w:pPr>
      <w:rPr>
        <w:rFonts w:ascii="Calibri" w:eastAsia="Calibri" w:hAnsi="Calibri" w:hint="default"/>
        <w:w w:val="92"/>
        <w:sz w:val="20"/>
        <w:szCs w:val="20"/>
      </w:rPr>
    </w:lvl>
    <w:lvl w:ilvl="1" w:tplc="37504920">
      <w:start w:val="1"/>
      <w:numFmt w:val="bullet"/>
      <w:lvlText w:val="•"/>
      <w:lvlJc w:val="left"/>
      <w:pPr>
        <w:ind w:left="773" w:hanging="133"/>
      </w:pPr>
      <w:rPr>
        <w:rFonts w:ascii="Calibri" w:eastAsia="Calibri" w:hAnsi="Calibri" w:hint="default"/>
        <w:w w:val="75"/>
        <w:sz w:val="20"/>
        <w:szCs w:val="20"/>
      </w:rPr>
    </w:lvl>
    <w:lvl w:ilvl="2" w:tplc="A19EBE52">
      <w:start w:val="1"/>
      <w:numFmt w:val="bullet"/>
      <w:lvlText w:val="•"/>
      <w:lvlJc w:val="left"/>
      <w:pPr>
        <w:ind w:left="1254" w:hanging="133"/>
      </w:pPr>
      <w:rPr>
        <w:rFonts w:hint="default"/>
      </w:rPr>
    </w:lvl>
    <w:lvl w:ilvl="3" w:tplc="EF7AA87A">
      <w:start w:val="1"/>
      <w:numFmt w:val="bullet"/>
      <w:lvlText w:val="•"/>
      <w:lvlJc w:val="left"/>
      <w:pPr>
        <w:ind w:left="1729" w:hanging="133"/>
      </w:pPr>
      <w:rPr>
        <w:rFonts w:hint="default"/>
      </w:rPr>
    </w:lvl>
    <w:lvl w:ilvl="4" w:tplc="EC46F078">
      <w:start w:val="1"/>
      <w:numFmt w:val="bullet"/>
      <w:lvlText w:val="•"/>
      <w:lvlJc w:val="left"/>
      <w:pPr>
        <w:ind w:left="2203" w:hanging="133"/>
      </w:pPr>
      <w:rPr>
        <w:rFonts w:hint="default"/>
      </w:rPr>
    </w:lvl>
    <w:lvl w:ilvl="5" w:tplc="BAC83FE0">
      <w:start w:val="1"/>
      <w:numFmt w:val="bullet"/>
      <w:lvlText w:val="•"/>
      <w:lvlJc w:val="left"/>
      <w:pPr>
        <w:ind w:left="2678" w:hanging="133"/>
      </w:pPr>
      <w:rPr>
        <w:rFonts w:hint="default"/>
      </w:rPr>
    </w:lvl>
    <w:lvl w:ilvl="6" w:tplc="08C2494A">
      <w:start w:val="1"/>
      <w:numFmt w:val="bullet"/>
      <w:lvlText w:val="•"/>
      <w:lvlJc w:val="left"/>
      <w:pPr>
        <w:ind w:left="3152" w:hanging="133"/>
      </w:pPr>
      <w:rPr>
        <w:rFonts w:hint="default"/>
      </w:rPr>
    </w:lvl>
    <w:lvl w:ilvl="7" w:tplc="14C2DC2A">
      <w:start w:val="1"/>
      <w:numFmt w:val="bullet"/>
      <w:lvlText w:val="•"/>
      <w:lvlJc w:val="left"/>
      <w:pPr>
        <w:ind w:left="3627" w:hanging="133"/>
      </w:pPr>
      <w:rPr>
        <w:rFonts w:hint="default"/>
      </w:rPr>
    </w:lvl>
    <w:lvl w:ilvl="8" w:tplc="E94A4730">
      <w:start w:val="1"/>
      <w:numFmt w:val="bullet"/>
      <w:lvlText w:val="•"/>
      <w:lvlJc w:val="left"/>
      <w:pPr>
        <w:ind w:left="4101" w:hanging="133"/>
      </w:pPr>
      <w:rPr>
        <w:rFonts w:hint="default"/>
      </w:rPr>
    </w:lvl>
  </w:abstractNum>
  <w:abstractNum w:abstractNumId="28" w15:restartNumberingAfterBreak="0">
    <w:nsid w:val="646D7212"/>
    <w:multiLevelType w:val="hybridMultilevel"/>
    <w:tmpl w:val="BE32FA74"/>
    <w:lvl w:ilvl="0" w:tplc="38404CCE">
      <w:start w:val="1"/>
      <w:numFmt w:val="bullet"/>
      <w:lvlText w:val=""/>
      <w:lvlJc w:val="left"/>
      <w:pPr>
        <w:tabs>
          <w:tab w:val="num" w:pos="1440"/>
        </w:tabs>
        <w:ind w:left="1440" w:hanging="360"/>
      </w:pPr>
      <w:rPr>
        <w:rFonts w:ascii="Symbol" w:hAnsi="Symbol" w:hint="default"/>
        <w:b w:val="0"/>
        <w:i w:val="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DF11C0"/>
    <w:multiLevelType w:val="hybridMultilevel"/>
    <w:tmpl w:val="85BABBFA"/>
    <w:lvl w:ilvl="0" w:tplc="911666A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823FAB"/>
    <w:multiLevelType w:val="hybridMultilevel"/>
    <w:tmpl w:val="266422E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7FB5E06"/>
    <w:multiLevelType w:val="hybridMultilevel"/>
    <w:tmpl w:val="B26663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247C9F"/>
    <w:multiLevelType w:val="hybridMultilevel"/>
    <w:tmpl w:val="6EFA0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C76924"/>
    <w:multiLevelType w:val="multilevel"/>
    <w:tmpl w:val="8E3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292E15"/>
    <w:multiLevelType w:val="hybridMultilevel"/>
    <w:tmpl w:val="12EE9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D50894"/>
    <w:multiLevelType w:val="hybridMultilevel"/>
    <w:tmpl w:val="832A8670"/>
    <w:lvl w:ilvl="0" w:tplc="38404CCE">
      <w:start w:val="1"/>
      <w:numFmt w:val="bullet"/>
      <w:lvlText w:val=""/>
      <w:lvlJc w:val="left"/>
      <w:pPr>
        <w:tabs>
          <w:tab w:val="num" w:pos="1440"/>
        </w:tabs>
        <w:ind w:left="1440" w:hanging="360"/>
      </w:pPr>
      <w:rPr>
        <w:rFonts w:ascii="Symbol" w:hAnsi="Symbol"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1D1622"/>
    <w:multiLevelType w:val="hybridMultilevel"/>
    <w:tmpl w:val="A14C9012"/>
    <w:lvl w:ilvl="0" w:tplc="040C0001">
      <w:start w:val="1"/>
      <w:numFmt w:val="bullet"/>
      <w:lvlText w:val=""/>
      <w:lvlJc w:val="left"/>
      <w:pPr>
        <w:ind w:left="1572" w:hanging="360"/>
      </w:pPr>
      <w:rPr>
        <w:rFonts w:ascii="Symbol" w:hAnsi="Symbol" w:hint="default"/>
      </w:rPr>
    </w:lvl>
    <w:lvl w:ilvl="1" w:tplc="040C0003" w:tentative="1">
      <w:start w:val="1"/>
      <w:numFmt w:val="bullet"/>
      <w:lvlText w:val="o"/>
      <w:lvlJc w:val="left"/>
      <w:pPr>
        <w:ind w:left="2292" w:hanging="360"/>
      </w:pPr>
      <w:rPr>
        <w:rFonts w:ascii="Courier New" w:hAnsi="Courier New" w:cs="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37" w15:restartNumberingAfterBreak="0">
    <w:nsid w:val="6E772709"/>
    <w:multiLevelType w:val="hybridMultilevel"/>
    <w:tmpl w:val="98AA1A9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F7A6F0F"/>
    <w:multiLevelType w:val="hybridMultilevel"/>
    <w:tmpl w:val="D4ECD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E32507"/>
    <w:multiLevelType w:val="hybridMultilevel"/>
    <w:tmpl w:val="6A526A00"/>
    <w:lvl w:ilvl="0" w:tplc="38404CCE">
      <w:start w:val="1"/>
      <w:numFmt w:val="bullet"/>
      <w:lvlText w:val=""/>
      <w:lvlJc w:val="left"/>
      <w:pPr>
        <w:tabs>
          <w:tab w:val="num" w:pos="1440"/>
        </w:tabs>
        <w:ind w:left="1440" w:hanging="360"/>
      </w:pPr>
      <w:rPr>
        <w:rFonts w:ascii="Symbol" w:hAnsi="Symbol"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5E7B19"/>
    <w:multiLevelType w:val="hybridMultilevel"/>
    <w:tmpl w:val="6510985E"/>
    <w:lvl w:ilvl="0" w:tplc="911666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1B4131"/>
    <w:multiLevelType w:val="hybridMultilevel"/>
    <w:tmpl w:val="6C7C41AC"/>
    <w:lvl w:ilvl="0" w:tplc="911666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913057"/>
    <w:multiLevelType w:val="hybridMultilevel"/>
    <w:tmpl w:val="05E4479E"/>
    <w:lvl w:ilvl="0" w:tplc="C82E048E">
      <w:numFmt w:val="bullet"/>
      <w:lvlText w:val="-"/>
      <w:lvlJc w:val="left"/>
      <w:pPr>
        <w:ind w:left="2420" w:hanging="360"/>
      </w:pPr>
      <w:rPr>
        <w:rFonts w:ascii="Times New Roman" w:eastAsia="Times New Roman" w:hAnsi="Times New Roman" w:cs="Times New Roman" w:hint="default"/>
      </w:rPr>
    </w:lvl>
    <w:lvl w:ilvl="1" w:tplc="040C0003">
      <w:start w:val="1"/>
      <w:numFmt w:val="bullet"/>
      <w:lvlText w:val="o"/>
      <w:lvlJc w:val="left"/>
      <w:pPr>
        <w:ind w:left="3140" w:hanging="360"/>
      </w:pPr>
      <w:rPr>
        <w:rFonts w:ascii="Courier New" w:hAnsi="Courier New" w:cs="Courier New" w:hint="default"/>
      </w:rPr>
    </w:lvl>
    <w:lvl w:ilvl="2" w:tplc="040C0005" w:tentative="1">
      <w:start w:val="1"/>
      <w:numFmt w:val="bullet"/>
      <w:lvlText w:val=""/>
      <w:lvlJc w:val="left"/>
      <w:pPr>
        <w:ind w:left="3860" w:hanging="360"/>
      </w:pPr>
      <w:rPr>
        <w:rFonts w:ascii="Wingdings" w:hAnsi="Wingdings" w:hint="default"/>
      </w:rPr>
    </w:lvl>
    <w:lvl w:ilvl="3" w:tplc="040C0001" w:tentative="1">
      <w:start w:val="1"/>
      <w:numFmt w:val="bullet"/>
      <w:lvlText w:val=""/>
      <w:lvlJc w:val="left"/>
      <w:pPr>
        <w:ind w:left="4580" w:hanging="360"/>
      </w:pPr>
      <w:rPr>
        <w:rFonts w:ascii="Symbol" w:hAnsi="Symbol" w:hint="default"/>
      </w:rPr>
    </w:lvl>
    <w:lvl w:ilvl="4" w:tplc="040C0003" w:tentative="1">
      <w:start w:val="1"/>
      <w:numFmt w:val="bullet"/>
      <w:lvlText w:val="o"/>
      <w:lvlJc w:val="left"/>
      <w:pPr>
        <w:ind w:left="5300" w:hanging="360"/>
      </w:pPr>
      <w:rPr>
        <w:rFonts w:ascii="Courier New" w:hAnsi="Courier New" w:cs="Courier New" w:hint="default"/>
      </w:rPr>
    </w:lvl>
    <w:lvl w:ilvl="5" w:tplc="040C0005" w:tentative="1">
      <w:start w:val="1"/>
      <w:numFmt w:val="bullet"/>
      <w:lvlText w:val=""/>
      <w:lvlJc w:val="left"/>
      <w:pPr>
        <w:ind w:left="6020" w:hanging="360"/>
      </w:pPr>
      <w:rPr>
        <w:rFonts w:ascii="Wingdings" w:hAnsi="Wingdings" w:hint="default"/>
      </w:rPr>
    </w:lvl>
    <w:lvl w:ilvl="6" w:tplc="040C0001" w:tentative="1">
      <w:start w:val="1"/>
      <w:numFmt w:val="bullet"/>
      <w:lvlText w:val=""/>
      <w:lvlJc w:val="left"/>
      <w:pPr>
        <w:ind w:left="6740" w:hanging="360"/>
      </w:pPr>
      <w:rPr>
        <w:rFonts w:ascii="Symbol" w:hAnsi="Symbol" w:hint="default"/>
      </w:rPr>
    </w:lvl>
    <w:lvl w:ilvl="7" w:tplc="040C0003" w:tentative="1">
      <w:start w:val="1"/>
      <w:numFmt w:val="bullet"/>
      <w:lvlText w:val="o"/>
      <w:lvlJc w:val="left"/>
      <w:pPr>
        <w:ind w:left="7460" w:hanging="360"/>
      </w:pPr>
      <w:rPr>
        <w:rFonts w:ascii="Courier New" w:hAnsi="Courier New" w:cs="Courier New" w:hint="default"/>
      </w:rPr>
    </w:lvl>
    <w:lvl w:ilvl="8" w:tplc="040C0005" w:tentative="1">
      <w:start w:val="1"/>
      <w:numFmt w:val="bullet"/>
      <w:lvlText w:val=""/>
      <w:lvlJc w:val="left"/>
      <w:pPr>
        <w:ind w:left="8180" w:hanging="360"/>
      </w:pPr>
      <w:rPr>
        <w:rFonts w:ascii="Wingdings" w:hAnsi="Wingdings" w:hint="default"/>
      </w:rPr>
    </w:lvl>
  </w:abstractNum>
  <w:num w:numId="1">
    <w:abstractNumId w:val="29"/>
  </w:num>
  <w:num w:numId="2">
    <w:abstractNumId w:val="40"/>
  </w:num>
  <w:num w:numId="3">
    <w:abstractNumId w:val="32"/>
  </w:num>
  <w:num w:numId="4">
    <w:abstractNumId w:val="3"/>
  </w:num>
  <w:num w:numId="5">
    <w:abstractNumId w:val="41"/>
  </w:num>
  <w:num w:numId="6">
    <w:abstractNumId w:val="19"/>
  </w:num>
  <w:num w:numId="7">
    <w:abstractNumId w:val="28"/>
  </w:num>
  <w:num w:numId="8">
    <w:abstractNumId w:val="35"/>
  </w:num>
  <w:num w:numId="9">
    <w:abstractNumId w:val="39"/>
  </w:num>
  <w:num w:numId="10">
    <w:abstractNumId w:val="4"/>
  </w:num>
  <w:num w:numId="11">
    <w:abstractNumId w:val="17"/>
  </w:num>
  <w:num w:numId="12">
    <w:abstractNumId w:val="26"/>
  </w:num>
  <w:num w:numId="13">
    <w:abstractNumId w:val="34"/>
  </w:num>
  <w:num w:numId="14">
    <w:abstractNumId w:val="36"/>
  </w:num>
  <w:num w:numId="15">
    <w:abstractNumId w:val="30"/>
  </w:num>
  <w:num w:numId="16">
    <w:abstractNumId w:val="7"/>
  </w:num>
  <w:num w:numId="17">
    <w:abstractNumId w:val="14"/>
  </w:num>
  <w:num w:numId="18">
    <w:abstractNumId w:val="10"/>
  </w:num>
  <w:num w:numId="19">
    <w:abstractNumId w:val="2"/>
  </w:num>
  <w:num w:numId="20">
    <w:abstractNumId w:val="11"/>
  </w:num>
  <w:num w:numId="21">
    <w:abstractNumId w:val="27"/>
  </w:num>
  <w:num w:numId="22">
    <w:abstractNumId w:val="18"/>
  </w:num>
  <w:num w:numId="23">
    <w:abstractNumId w:val="12"/>
  </w:num>
  <w:num w:numId="24">
    <w:abstractNumId w:val="8"/>
  </w:num>
  <w:num w:numId="25">
    <w:abstractNumId w:val="6"/>
  </w:num>
  <w:num w:numId="26">
    <w:abstractNumId w:val="25"/>
  </w:num>
  <w:num w:numId="27">
    <w:abstractNumId w:val="21"/>
  </w:num>
  <w:num w:numId="28">
    <w:abstractNumId w:val="15"/>
  </w:num>
  <w:num w:numId="29">
    <w:abstractNumId w:val="20"/>
  </w:num>
  <w:num w:numId="30">
    <w:abstractNumId w:val="0"/>
  </w:num>
  <w:num w:numId="31">
    <w:abstractNumId w:val="1"/>
  </w:num>
  <w:num w:numId="32">
    <w:abstractNumId w:val="42"/>
  </w:num>
  <w:num w:numId="33">
    <w:abstractNumId w:val="38"/>
  </w:num>
  <w:num w:numId="34">
    <w:abstractNumId w:val="23"/>
  </w:num>
  <w:num w:numId="35">
    <w:abstractNumId w:val="33"/>
  </w:num>
  <w:num w:numId="36">
    <w:abstractNumId w:val="22"/>
  </w:num>
  <w:num w:numId="37">
    <w:abstractNumId w:val="24"/>
  </w:num>
  <w:num w:numId="38">
    <w:abstractNumId w:val="9"/>
  </w:num>
  <w:num w:numId="39">
    <w:abstractNumId w:val="13"/>
  </w:num>
  <w:num w:numId="40">
    <w:abstractNumId w:val="37"/>
  </w:num>
  <w:num w:numId="41">
    <w:abstractNumId w:val="16"/>
  </w:num>
  <w:num w:numId="42">
    <w:abstractNumId w:val="3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43"/>
    <w:rsid w:val="0000030E"/>
    <w:rsid w:val="000113C9"/>
    <w:rsid w:val="00043358"/>
    <w:rsid w:val="000476A5"/>
    <w:rsid w:val="000559F3"/>
    <w:rsid w:val="00057A5A"/>
    <w:rsid w:val="00074A71"/>
    <w:rsid w:val="000847E5"/>
    <w:rsid w:val="00091687"/>
    <w:rsid w:val="00093252"/>
    <w:rsid w:val="000940CB"/>
    <w:rsid w:val="000A2EBB"/>
    <w:rsid w:val="000A360E"/>
    <w:rsid w:val="000B56A8"/>
    <w:rsid w:val="000C27B6"/>
    <w:rsid w:val="000D53FC"/>
    <w:rsid w:val="000D61B6"/>
    <w:rsid w:val="000E0105"/>
    <w:rsid w:val="000F02B6"/>
    <w:rsid w:val="000F3F60"/>
    <w:rsid w:val="000F6B56"/>
    <w:rsid w:val="00100348"/>
    <w:rsid w:val="001014F3"/>
    <w:rsid w:val="001075B0"/>
    <w:rsid w:val="0011229A"/>
    <w:rsid w:val="00117966"/>
    <w:rsid w:val="00120EBB"/>
    <w:rsid w:val="00124DAB"/>
    <w:rsid w:val="00140899"/>
    <w:rsid w:val="00141F2E"/>
    <w:rsid w:val="001457BE"/>
    <w:rsid w:val="001479CB"/>
    <w:rsid w:val="00152C8B"/>
    <w:rsid w:val="001634B2"/>
    <w:rsid w:val="00164D4D"/>
    <w:rsid w:val="00176B47"/>
    <w:rsid w:val="001810B9"/>
    <w:rsid w:val="00183C25"/>
    <w:rsid w:val="001A1573"/>
    <w:rsid w:val="001A2693"/>
    <w:rsid w:val="001B0DF9"/>
    <w:rsid w:val="001B18D5"/>
    <w:rsid w:val="001F09D8"/>
    <w:rsid w:val="001F233B"/>
    <w:rsid w:val="001F2924"/>
    <w:rsid w:val="001F6269"/>
    <w:rsid w:val="00201BCD"/>
    <w:rsid w:val="00204B6B"/>
    <w:rsid w:val="002239CA"/>
    <w:rsid w:val="00240240"/>
    <w:rsid w:val="00247411"/>
    <w:rsid w:val="00255F5C"/>
    <w:rsid w:val="00264DAF"/>
    <w:rsid w:val="00271F35"/>
    <w:rsid w:val="00275F81"/>
    <w:rsid w:val="002774C5"/>
    <w:rsid w:val="00282C35"/>
    <w:rsid w:val="00284E0B"/>
    <w:rsid w:val="00285808"/>
    <w:rsid w:val="00287EB2"/>
    <w:rsid w:val="00297680"/>
    <w:rsid w:val="002A7675"/>
    <w:rsid w:val="002B71E4"/>
    <w:rsid w:val="002C6D8C"/>
    <w:rsid w:val="002E0BE8"/>
    <w:rsid w:val="002E78AE"/>
    <w:rsid w:val="002F646E"/>
    <w:rsid w:val="003101C8"/>
    <w:rsid w:val="00311DB3"/>
    <w:rsid w:val="00316462"/>
    <w:rsid w:val="0032353B"/>
    <w:rsid w:val="00324B6D"/>
    <w:rsid w:val="00326765"/>
    <w:rsid w:val="003316DB"/>
    <w:rsid w:val="00335995"/>
    <w:rsid w:val="0033667B"/>
    <w:rsid w:val="00346D6D"/>
    <w:rsid w:val="0034714A"/>
    <w:rsid w:val="00356B71"/>
    <w:rsid w:val="00374751"/>
    <w:rsid w:val="00377AF3"/>
    <w:rsid w:val="00386A13"/>
    <w:rsid w:val="00391DEC"/>
    <w:rsid w:val="00393047"/>
    <w:rsid w:val="003A378E"/>
    <w:rsid w:val="003D3C79"/>
    <w:rsid w:val="003E22DA"/>
    <w:rsid w:val="003F152D"/>
    <w:rsid w:val="00410DCF"/>
    <w:rsid w:val="00415E0B"/>
    <w:rsid w:val="00416346"/>
    <w:rsid w:val="004213A6"/>
    <w:rsid w:val="00427237"/>
    <w:rsid w:val="004341AD"/>
    <w:rsid w:val="00442D8B"/>
    <w:rsid w:val="00442ED8"/>
    <w:rsid w:val="00456543"/>
    <w:rsid w:val="004658B1"/>
    <w:rsid w:val="00474D76"/>
    <w:rsid w:val="00483B77"/>
    <w:rsid w:val="0049168E"/>
    <w:rsid w:val="0049358C"/>
    <w:rsid w:val="004935B0"/>
    <w:rsid w:val="004A55D0"/>
    <w:rsid w:val="004A64F9"/>
    <w:rsid w:val="004B120A"/>
    <w:rsid w:val="004B21E9"/>
    <w:rsid w:val="004B7793"/>
    <w:rsid w:val="004C24DB"/>
    <w:rsid w:val="004C413E"/>
    <w:rsid w:val="004C690F"/>
    <w:rsid w:val="004D10A9"/>
    <w:rsid w:val="004D5CBA"/>
    <w:rsid w:val="004E4B70"/>
    <w:rsid w:val="004F1328"/>
    <w:rsid w:val="004F6C33"/>
    <w:rsid w:val="0050557C"/>
    <w:rsid w:val="00515334"/>
    <w:rsid w:val="00516599"/>
    <w:rsid w:val="00521D21"/>
    <w:rsid w:val="00524DC5"/>
    <w:rsid w:val="00532462"/>
    <w:rsid w:val="005373A8"/>
    <w:rsid w:val="00544397"/>
    <w:rsid w:val="00554997"/>
    <w:rsid w:val="00556ED7"/>
    <w:rsid w:val="005571B2"/>
    <w:rsid w:val="0056047F"/>
    <w:rsid w:val="0057114B"/>
    <w:rsid w:val="005745C5"/>
    <w:rsid w:val="005805B6"/>
    <w:rsid w:val="00582DF3"/>
    <w:rsid w:val="00586D80"/>
    <w:rsid w:val="00590433"/>
    <w:rsid w:val="005945E5"/>
    <w:rsid w:val="00595C0F"/>
    <w:rsid w:val="005960BD"/>
    <w:rsid w:val="005A2E20"/>
    <w:rsid w:val="005A3DF0"/>
    <w:rsid w:val="005A50DF"/>
    <w:rsid w:val="005B671B"/>
    <w:rsid w:val="005D5B90"/>
    <w:rsid w:val="005D5F3A"/>
    <w:rsid w:val="005D647C"/>
    <w:rsid w:val="005E14FC"/>
    <w:rsid w:val="005E465D"/>
    <w:rsid w:val="005F3406"/>
    <w:rsid w:val="005F4976"/>
    <w:rsid w:val="006037C6"/>
    <w:rsid w:val="006052EE"/>
    <w:rsid w:val="0060681F"/>
    <w:rsid w:val="006218CD"/>
    <w:rsid w:val="006259C3"/>
    <w:rsid w:val="00635B81"/>
    <w:rsid w:val="00642F93"/>
    <w:rsid w:val="006443D8"/>
    <w:rsid w:val="006558C6"/>
    <w:rsid w:val="00666AD0"/>
    <w:rsid w:val="00681CC3"/>
    <w:rsid w:val="0068468D"/>
    <w:rsid w:val="00686441"/>
    <w:rsid w:val="006909DC"/>
    <w:rsid w:val="00691FAA"/>
    <w:rsid w:val="00692686"/>
    <w:rsid w:val="006D1D37"/>
    <w:rsid w:val="006D4AA0"/>
    <w:rsid w:val="006E2161"/>
    <w:rsid w:val="006E64E4"/>
    <w:rsid w:val="006F612D"/>
    <w:rsid w:val="0070000B"/>
    <w:rsid w:val="00702611"/>
    <w:rsid w:val="007067EA"/>
    <w:rsid w:val="00721002"/>
    <w:rsid w:val="0072725E"/>
    <w:rsid w:val="007274FC"/>
    <w:rsid w:val="00745176"/>
    <w:rsid w:val="00746C8D"/>
    <w:rsid w:val="00755FC2"/>
    <w:rsid w:val="0075722F"/>
    <w:rsid w:val="007573B3"/>
    <w:rsid w:val="007617A8"/>
    <w:rsid w:val="0077042A"/>
    <w:rsid w:val="00770BE6"/>
    <w:rsid w:val="00774600"/>
    <w:rsid w:val="00790C69"/>
    <w:rsid w:val="00794792"/>
    <w:rsid w:val="007A61B0"/>
    <w:rsid w:val="007C0361"/>
    <w:rsid w:val="007E31D8"/>
    <w:rsid w:val="007E5D3B"/>
    <w:rsid w:val="007E64C4"/>
    <w:rsid w:val="007F5AA4"/>
    <w:rsid w:val="007F615F"/>
    <w:rsid w:val="007F6CF0"/>
    <w:rsid w:val="0080496F"/>
    <w:rsid w:val="00833FCE"/>
    <w:rsid w:val="008419CE"/>
    <w:rsid w:val="00845944"/>
    <w:rsid w:val="00846B3B"/>
    <w:rsid w:val="008519B2"/>
    <w:rsid w:val="00856DBB"/>
    <w:rsid w:val="00860451"/>
    <w:rsid w:val="00867F1A"/>
    <w:rsid w:val="00870907"/>
    <w:rsid w:val="008871D5"/>
    <w:rsid w:val="00890947"/>
    <w:rsid w:val="0089128C"/>
    <w:rsid w:val="008B0329"/>
    <w:rsid w:val="008B5656"/>
    <w:rsid w:val="008B6CB7"/>
    <w:rsid w:val="008C59B0"/>
    <w:rsid w:val="008C5A98"/>
    <w:rsid w:val="008C6818"/>
    <w:rsid w:val="008C7A90"/>
    <w:rsid w:val="008D1721"/>
    <w:rsid w:val="008D2B8C"/>
    <w:rsid w:val="008D68BC"/>
    <w:rsid w:val="008E0602"/>
    <w:rsid w:val="008E3E81"/>
    <w:rsid w:val="008E770E"/>
    <w:rsid w:val="008E781A"/>
    <w:rsid w:val="008F0909"/>
    <w:rsid w:val="008F2A83"/>
    <w:rsid w:val="008F529D"/>
    <w:rsid w:val="009050C1"/>
    <w:rsid w:val="00912B16"/>
    <w:rsid w:val="00913228"/>
    <w:rsid w:val="00913BC3"/>
    <w:rsid w:val="0092286D"/>
    <w:rsid w:val="0092709F"/>
    <w:rsid w:val="009311BB"/>
    <w:rsid w:val="00936671"/>
    <w:rsid w:val="00942B2F"/>
    <w:rsid w:val="00955A83"/>
    <w:rsid w:val="00956270"/>
    <w:rsid w:val="009705B8"/>
    <w:rsid w:val="00970B44"/>
    <w:rsid w:val="00985A2A"/>
    <w:rsid w:val="00986A5D"/>
    <w:rsid w:val="009A0345"/>
    <w:rsid w:val="009A5698"/>
    <w:rsid w:val="009A5A7E"/>
    <w:rsid w:val="009B657E"/>
    <w:rsid w:val="009C1BDF"/>
    <w:rsid w:val="009C6F9A"/>
    <w:rsid w:val="009D2725"/>
    <w:rsid w:val="009D50D3"/>
    <w:rsid w:val="009E7486"/>
    <w:rsid w:val="009F1160"/>
    <w:rsid w:val="009F5420"/>
    <w:rsid w:val="00A05E0D"/>
    <w:rsid w:val="00A27292"/>
    <w:rsid w:val="00A27442"/>
    <w:rsid w:val="00A30BAB"/>
    <w:rsid w:val="00A345C6"/>
    <w:rsid w:val="00A4529C"/>
    <w:rsid w:val="00A46731"/>
    <w:rsid w:val="00A46D62"/>
    <w:rsid w:val="00A57E04"/>
    <w:rsid w:val="00A619C9"/>
    <w:rsid w:val="00A73845"/>
    <w:rsid w:val="00A73AB6"/>
    <w:rsid w:val="00A77476"/>
    <w:rsid w:val="00A77A32"/>
    <w:rsid w:val="00A77C77"/>
    <w:rsid w:val="00A8203E"/>
    <w:rsid w:val="00A90F24"/>
    <w:rsid w:val="00A91F90"/>
    <w:rsid w:val="00A95A53"/>
    <w:rsid w:val="00A9633E"/>
    <w:rsid w:val="00AA19E9"/>
    <w:rsid w:val="00AB023C"/>
    <w:rsid w:val="00AC0A5F"/>
    <w:rsid w:val="00AC1177"/>
    <w:rsid w:val="00AD0F76"/>
    <w:rsid w:val="00AD1A18"/>
    <w:rsid w:val="00AD488F"/>
    <w:rsid w:val="00AE00F1"/>
    <w:rsid w:val="00AE755E"/>
    <w:rsid w:val="00AF0AF7"/>
    <w:rsid w:val="00AF507F"/>
    <w:rsid w:val="00B04E23"/>
    <w:rsid w:val="00B31545"/>
    <w:rsid w:val="00B41020"/>
    <w:rsid w:val="00B45F62"/>
    <w:rsid w:val="00B47B5F"/>
    <w:rsid w:val="00B51D75"/>
    <w:rsid w:val="00B6580C"/>
    <w:rsid w:val="00B660F5"/>
    <w:rsid w:val="00B720EA"/>
    <w:rsid w:val="00B7607A"/>
    <w:rsid w:val="00B812AB"/>
    <w:rsid w:val="00B82571"/>
    <w:rsid w:val="00BA020E"/>
    <w:rsid w:val="00BA2947"/>
    <w:rsid w:val="00BC146B"/>
    <w:rsid w:val="00BC52F8"/>
    <w:rsid w:val="00BE3CC1"/>
    <w:rsid w:val="00C02CA3"/>
    <w:rsid w:val="00C121B4"/>
    <w:rsid w:val="00C30D00"/>
    <w:rsid w:val="00C33C3E"/>
    <w:rsid w:val="00C410F9"/>
    <w:rsid w:val="00C41B6A"/>
    <w:rsid w:val="00C5124A"/>
    <w:rsid w:val="00C55E85"/>
    <w:rsid w:val="00C57279"/>
    <w:rsid w:val="00C63FBD"/>
    <w:rsid w:val="00C75211"/>
    <w:rsid w:val="00C849BD"/>
    <w:rsid w:val="00C8678B"/>
    <w:rsid w:val="00C91ACF"/>
    <w:rsid w:val="00CA2E59"/>
    <w:rsid w:val="00CA7ABA"/>
    <w:rsid w:val="00CC317F"/>
    <w:rsid w:val="00CC3B57"/>
    <w:rsid w:val="00CD52A5"/>
    <w:rsid w:val="00CE0443"/>
    <w:rsid w:val="00CE1851"/>
    <w:rsid w:val="00CE24CC"/>
    <w:rsid w:val="00D001E4"/>
    <w:rsid w:val="00D202AA"/>
    <w:rsid w:val="00D22BBE"/>
    <w:rsid w:val="00D2507F"/>
    <w:rsid w:val="00D35438"/>
    <w:rsid w:val="00D36417"/>
    <w:rsid w:val="00D4008E"/>
    <w:rsid w:val="00D45158"/>
    <w:rsid w:val="00D60A78"/>
    <w:rsid w:val="00D802DB"/>
    <w:rsid w:val="00D948EA"/>
    <w:rsid w:val="00D95880"/>
    <w:rsid w:val="00DA0B55"/>
    <w:rsid w:val="00DA4AE7"/>
    <w:rsid w:val="00DB43BA"/>
    <w:rsid w:val="00DB579D"/>
    <w:rsid w:val="00DB5A61"/>
    <w:rsid w:val="00DD4322"/>
    <w:rsid w:val="00DF267B"/>
    <w:rsid w:val="00DF4059"/>
    <w:rsid w:val="00DF685D"/>
    <w:rsid w:val="00E03FF7"/>
    <w:rsid w:val="00E075F4"/>
    <w:rsid w:val="00E13474"/>
    <w:rsid w:val="00E139D5"/>
    <w:rsid w:val="00E13E89"/>
    <w:rsid w:val="00E16DEE"/>
    <w:rsid w:val="00E34948"/>
    <w:rsid w:val="00E35263"/>
    <w:rsid w:val="00E41F29"/>
    <w:rsid w:val="00E46100"/>
    <w:rsid w:val="00E50B3F"/>
    <w:rsid w:val="00E511F1"/>
    <w:rsid w:val="00E55808"/>
    <w:rsid w:val="00E56BA5"/>
    <w:rsid w:val="00E62C8C"/>
    <w:rsid w:val="00E722C7"/>
    <w:rsid w:val="00E7355E"/>
    <w:rsid w:val="00E81B47"/>
    <w:rsid w:val="00E849EA"/>
    <w:rsid w:val="00EA039E"/>
    <w:rsid w:val="00EC05A4"/>
    <w:rsid w:val="00EC5A43"/>
    <w:rsid w:val="00EC678F"/>
    <w:rsid w:val="00ED543E"/>
    <w:rsid w:val="00EE3E60"/>
    <w:rsid w:val="00EF039C"/>
    <w:rsid w:val="00EF5AE7"/>
    <w:rsid w:val="00EF7F73"/>
    <w:rsid w:val="00F04FA5"/>
    <w:rsid w:val="00F07010"/>
    <w:rsid w:val="00F132F0"/>
    <w:rsid w:val="00F16B7F"/>
    <w:rsid w:val="00F20587"/>
    <w:rsid w:val="00F20A20"/>
    <w:rsid w:val="00F233BE"/>
    <w:rsid w:val="00F434EE"/>
    <w:rsid w:val="00F441A2"/>
    <w:rsid w:val="00F50278"/>
    <w:rsid w:val="00F60420"/>
    <w:rsid w:val="00F6094E"/>
    <w:rsid w:val="00F639AE"/>
    <w:rsid w:val="00F639CC"/>
    <w:rsid w:val="00F65C80"/>
    <w:rsid w:val="00F66B65"/>
    <w:rsid w:val="00F77C1C"/>
    <w:rsid w:val="00F81469"/>
    <w:rsid w:val="00F844C9"/>
    <w:rsid w:val="00F84AE7"/>
    <w:rsid w:val="00F8739E"/>
    <w:rsid w:val="00FA771D"/>
    <w:rsid w:val="00FB1EEE"/>
    <w:rsid w:val="00FC0425"/>
    <w:rsid w:val="00FC5416"/>
    <w:rsid w:val="00FD1079"/>
    <w:rsid w:val="00FD59A5"/>
    <w:rsid w:val="00FD6646"/>
    <w:rsid w:val="00FE77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07A4B"/>
  <w15:docId w15:val="{58B69657-8737-44C2-A961-F432EDD5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09F"/>
  </w:style>
  <w:style w:type="paragraph" w:styleId="Titre1">
    <w:name w:val="heading 1"/>
    <w:basedOn w:val="Normal"/>
    <w:next w:val="Normal"/>
    <w:link w:val="Titre1Car"/>
    <w:uiPriority w:val="9"/>
    <w:qFormat/>
    <w:rsid w:val="00F44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DD43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8">
    <w:name w:val="heading 8"/>
    <w:basedOn w:val="Normal"/>
    <w:next w:val="Normal"/>
    <w:link w:val="Titre8Car"/>
    <w:uiPriority w:val="9"/>
    <w:semiHidden/>
    <w:unhideWhenUsed/>
    <w:qFormat/>
    <w:rsid w:val="00FA771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F77C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0443"/>
    <w:pPr>
      <w:tabs>
        <w:tab w:val="center" w:pos="4536"/>
        <w:tab w:val="right" w:pos="9072"/>
      </w:tabs>
      <w:spacing w:after="0" w:line="240" w:lineRule="auto"/>
    </w:pPr>
  </w:style>
  <w:style w:type="character" w:customStyle="1" w:styleId="En-tteCar">
    <w:name w:val="En-tête Car"/>
    <w:basedOn w:val="Policepardfaut"/>
    <w:link w:val="En-tte"/>
    <w:uiPriority w:val="99"/>
    <w:rsid w:val="00CE0443"/>
  </w:style>
  <w:style w:type="paragraph" w:styleId="Pieddepage">
    <w:name w:val="footer"/>
    <w:basedOn w:val="Normal"/>
    <w:link w:val="PieddepageCar"/>
    <w:uiPriority w:val="99"/>
    <w:unhideWhenUsed/>
    <w:rsid w:val="00CE04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0443"/>
  </w:style>
  <w:style w:type="paragraph" w:styleId="Textedebulles">
    <w:name w:val="Balloon Text"/>
    <w:basedOn w:val="Normal"/>
    <w:link w:val="TextedebullesCar"/>
    <w:uiPriority w:val="99"/>
    <w:semiHidden/>
    <w:unhideWhenUsed/>
    <w:rsid w:val="00CE04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0443"/>
    <w:rPr>
      <w:rFonts w:ascii="Tahoma" w:hAnsi="Tahoma" w:cs="Tahoma"/>
      <w:sz w:val="16"/>
      <w:szCs w:val="16"/>
    </w:rPr>
  </w:style>
  <w:style w:type="paragraph" w:styleId="Paragraphedeliste">
    <w:name w:val="List Paragraph"/>
    <w:basedOn w:val="Normal"/>
    <w:uiPriority w:val="99"/>
    <w:qFormat/>
    <w:rsid w:val="008C59B0"/>
    <w:pPr>
      <w:ind w:left="720"/>
      <w:contextualSpacing/>
    </w:pPr>
  </w:style>
  <w:style w:type="table" w:styleId="Grilledutableau">
    <w:name w:val="Table Grid"/>
    <w:basedOn w:val="TableauNormal"/>
    <w:uiPriority w:val="59"/>
    <w:rsid w:val="0018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091687"/>
    <w:rPr>
      <w:color w:val="208A55"/>
      <w:u w:val="none"/>
      <w:effect w:val="none"/>
    </w:rPr>
  </w:style>
  <w:style w:type="paragraph" w:styleId="Notedebasdepage">
    <w:name w:val="footnote text"/>
    <w:basedOn w:val="Normal"/>
    <w:link w:val="NotedebasdepageCar"/>
    <w:uiPriority w:val="99"/>
    <w:rsid w:val="00091687"/>
    <w:pPr>
      <w:spacing w:after="0" w:line="240" w:lineRule="auto"/>
      <w:jc w:val="both"/>
    </w:pPr>
    <w:rPr>
      <w:rFonts w:ascii="Gill Sans MT" w:eastAsia="Times New Roman" w:hAnsi="Gill Sans MT" w:cs="Times New Roman"/>
      <w:sz w:val="20"/>
      <w:szCs w:val="20"/>
      <w:lang w:eastAsia="fr-FR"/>
    </w:rPr>
  </w:style>
  <w:style w:type="character" w:customStyle="1" w:styleId="NotedebasdepageCar">
    <w:name w:val="Note de bas de page Car"/>
    <w:basedOn w:val="Policepardfaut"/>
    <w:link w:val="Notedebasdepage"/>
    <w:uiPriority w:val="99"/>
    <w:rsid w:val="00091687"/>
    <w:rPr>
      <w:rFonts w:ascii="Gill Sans MT" w:eastAsia="Times New Roman" w:hAnsi="Gill Sans MT" w:cs="Times New Roman"/>
      <w:sz w:val="20"/>
      <w:szCs w:val="20"/>
      <w:lang w:eastAsia="fr-FR"/>
    </w:rPr>
  </w:style>
  <w:style w:type="paragraph" w:styleId="NormalWeb">
    <w:name w:val="Normal (Web)"/>
    <w:basedOn w:val="Normal"/>
    <w:uiPriority w:val="99"/>
    <w:rsid w:val="000916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notedebasdep">
    <w:name w:val="footnote reference"/>
    <w:uiPriority w:val="99"/>
    <w:rsid w:val="00091687"/>
    <w:rPr>
      <w:vertAlign w:val="superscript"/>
    </w:rPr>
  </w:style>
  <w:style w:type="character" w:customStyle="1" w:styleId="Titre1Car">
    <w:name w:val="Titre 1 Car"/>
    <w:basedOn w:val="Policepardfaut"/>
    <w:link w:val="Titre1"/>
    <w:uiPriority w:val="9"/>
    <w:rsid w:val="00F441A2"/>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F441A2"/>
    <w:pPr>
      <w:outlineLvl w:val="9"/>
    </w:pPr>
    <w:rPr>
      <w:lang w:eastAsia="fr-FR"/>
    </w:rPr>
  </w:style>
  <w:style w:type="paragraph" w:styleId="TM1">
    <w:name w:val="toc 1"/>
    <w:basedOn w:val="Normal"/>
    <w:next w:val="Normal"/>
    <w:autoRedefine/>
    <w:uiPriority w:val="39"/>
    <w:unhideWhenUsed/>
    <w:rsid w:val="00CC317F"/>
    <w:pPr>
      <w:spacing w:after="100"/>
    </w:pPr>
  </w:style>
  <w:style w:type="character" w:customStyle="1" w:styleId="Titre9Car">
    <w:name w:val="Titre 9 Car"/>
    <w:basedOn w:val="Policepardfaut"/>
    <w:link w:val="Titre9"/>
    <w:uiPriority w:val="9"/>
    <w:semiHidden/>
    <w:rsid w:val="00F77C1C"/>
    <w:rPr>
      <w:rFonts w:asciiTheme="majorHAnsi" w:eastAsiaTheme="majorEastAsia" w:hAnsiTheme="majorHAnsi" w:cstheme="majorBidi"/>
      <w:i/>
      <w:iCs/>
      <w:color w:val="404040" w:themeColor="text1" w:themeTint="BF"/>
      <w:sz w:val="20"/>
      <w:szCs w:val="20"/>
    </w:rPr>
  </w:style>
  <w:style w:type="paragraph" w:styleId="Corpsdetexte">
    <w:name w:val="Body Text"/>
    <w:basedOn w:val="Normal"/>
    <w:link w:val="CorpsdetexteCar"/>
    <w:uiPriority w:val="1"/>
    <w:qFormat/>
    <w:rsid w:val="00F77C1C"/>
    <w:pPr>
      <w:widowControl w:val="0"/>
      <w:spacing w:after="0" w:line="240" w:lineRule="auto"/>
      <w:ind w:left="110"/>
    </w:pPr>
    <w:rPr>
      <w:rFonts w:ascii="Calibri" w:eastAsia="Calibri" w:hAnsi="Calibri"/>
      <w:sz w:val="20"/>
      <w:szCs w:val="20"/>
      <w:lang w:val="en-US"/>
    </w:rPr>
  </w:style>
  <w:style w:type="character" w:customStyle="1" w:styleId="CorpsdetexteCar">
    <w:name w:val="Corps de texte Car"/>
    <w:basedOn w:val="Policepardfaut"/>
    <w:link w:val="Corpsdetexte"/>
    <w:uiPriority w:val="1"/>
    <w:rsid w:val="00F77C1C"/>
    <w:rPr>
      <w:rFonts w:ascii="Calibri" w:eastAsia="Calibri" w:hAnsi="Calibri"/>
      <w:sz w:val="20"/>
      <w:szCs w:val="20"/>
      <w:lang w:val="en-US"/>
    </w:rPr>
  </w:style>
  <w:style w:type="character" w:customStyle="1" w:styleId="Titre8Car">
    <w:name w:val="Titre 8 Car"/>
    <w:basedOn w:val="Policepardfaut"/>
    <w:link w:val="Titre8"/>
    <w:uiPriority w:val="9"/>
    <w:semiHidden/>
    <w:rsid w:val="00FA771D"/>
    <w:rPr>
      <w:rFonts w:asciiTheme="majorHAnsi" w:eastAsiaTheme="majorEastAsia" w:hAnsiTheme="majorHAnsi" w:cstheme="majorBidi"/>
      <w:color w:val="404040" w:themeColor="text1" w:themeTint="BF"/>
      <w:sz w:val="20"/>
      <w:szCs w:val="20"/>
    </w:rPr>
  </w:style>
  <w:style w:type="character" w:customStyle="1" w:styleId="Titre2Car">
    <w:name w:val="Titre 2 Car"/>
    <w:basedOn w:val="Policepardfaut"/>
    <w:link w:val="Titre2"/>
    <w:uiPriority w:val="9"/>
    <w:semiHidden/>
    <w:rsid w:val="00DD4322"/>
    <w:rPr>
      <w:rFonts w:asciiTheme="majorHAnsi" w:eastAsiaTheme="majorEastAsia" w:hAnsiTheme="majorHAnsi" w:cstheme="majorBidi"/>
      <w:b/>
      <w:bCs/>
      <w:color w:val="4F81BD" w:themeColor="accent1"/>
      <w:sz w:val="26"/>
      <w:szCs w:val="26"/>
    </w:rPr>
  </w:style>
  <w:style w:type="paragraph" w:styleId="Commentaire">
    <w:name w:val="annotation text"/>
    <w:basedOn w:val="Normal"/>
    <w:link w:val="CommentaireCar"/>
    <w:uiPriority w:val="99"/>
    <w:unhideWhenUsed/>
    <w:rsid w:val="00C63FBD"/>
    <w:pPr>
      <w:spacing w:after="0" w:line="360" w:lineRule="auto"/>
      <w:jc w:val="both"/>
    </w:pPr>
    <w:rPr>
      <w:rFonts w:ascii="Calibri" w:eastAsia="Calibri" w:hAnsi="Calibri" w:cs="Times New Roman"/>
      <w:sz w:val="20"/>
      <w:szCs w:val="20"/>
      <w:lang w:val="x-none"/>
    </w:rPr>
  </w:style>
  <w:style w:type="character" w:customStyle="1" w:styleId="CommentaireCar">
    <w:name w:val="Commentaire Car"/>
    <w:basedOn w:val="Policepardfaut"/>
    <w:link w:val="Commentaire"/>
    <w:uiPriority w:val="99"/>
    <w:rsid w:val="00C63FBD"/>
    <w:rPr>
      <w:rFonts w:ascii="Calibri" w:eastAsia="Calibri" w:hAnsi="Calibri" w:cs="Times New Roman"/>
      <w:sz w:val="20"/>
      <w:szCs w:val="20"/>
      <w:lang w:val="x-none"/>
    </w:rPr>
  </w:style>
  <w:style w:type="paragraph" w:styleId="TM2">
    <w:name w:val="toc 2"/>
    <w:basedOn w:val="Normal"/>
    <w:next w:val="Normal"/>
    <w:autoRedefine/>
    <w:uiPriority w:val="39"/>
    <w:unhideWhenUsed/>
    <w:rsid w:val="008F2A83"/>
    <w:pPr>
      <w:spacing w:after="100"/>
      <w:ind w:left="220"/>
    </w:pPr>
  </w:style>
  <w:style w:type="paragraph" w:customStyle="1" w:styleId="Default">
    <w:name w:val="Default"/>
    <w:rsid w:val="00666AD0"/>
    <w:pPr>
      <w:autoSpaceDE w:val="0"/>
      <w:autoSpaceDN w:val="0"/>
      <w:adjustRightInd w:val="0"/>
      <w:spacing w:after="0" w:line="240" w:lineRule="auto"/>
    </w:pPr>
    <w:rPr>
      <w:rFonts w:ascii="Arial Narrow" w:eastAsia="Calibri" w:hAnsi="Arial Narrow" w:cs="Arial Narrow"/>
      <w:color w:val="000000"/>
      <w:sz w:val="24"/>
      <w:szCs w:val="24"/>
      <w:lang w:eastAsia="fr-FR"/>
    </w:rPr>
  </w:style>
  <w:style w:type="character" w:styleId="lev">
    <w:name w:val="Strong"/>
    <w:uiPriority w:val="22"/>
    <w:qFormat/>
    <w:rsid w:val="004B7793"/>
    <w:rPr>
      <w:b/>
      <w:bCs/>
    </w:rPr>
  </w:style>
  <w:style w:type="character" w:styleId="Mentionnonrsolue">
    <w:name w:val="Unresolved Mention"/>
    <w:basedOn w:val="Policepardfaut"/>
    <w:uiPriority w:val="99"/>
    <w:semiHidden/>
    <w:unhideWhenUsed/>
    <w:rsid w:val="004B21E9"/>
    <w:rPr>
      <w:color w:val="605E5C"/>
      <w:shd w:val="clear" w:color="auto" w:fill="E1DFDD"/>
    </w:rPr>
  </w:style>
  <w:style w:type="character" w:styleId="Marquedecommentaire">
    <w:name w:val="annotation reference"/>
    <w:basedOn w:val="Policepardfaut"/>
    <w:uiPriority w:val="99"/>
    <w:semiHidden/>
    <w:unhideWhenUsed/>
    <w:rsid w:val="00F233BE"/>
    <w:rPr>
      <w:sz w:val="16"/>
      <w:szCs w:val="16"/>
    </w:rPr>
  </w:style>
  <w:style w:type="paragraph" w:styleId="Objetducommentaire">
    <w:name w:val="annotation subject"/>
    <w:basedOn w:val="Commentaire"/>
    <w:next w:val="Commentaire"/>
    <w:link w:val="ObjetducommentaireCar"/>
    <w:uiPriority w:val="99"/>
    <w:semiHidden/>
    <w:unhideWhenUsed/>
    <w:rsid w:val="00F233BE"/>
    <w:pPr>
      <w:spacing w:after="200" w:line="240" w:lineRule="auto"/>
      <w:jc w:val="left"/>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F233BE"/>
    <w:rPr>
      <w:rFonts w:ascii="Calibri" w:eastAsia="Calibri" w:hAnsi="Calibri" w:cs="Times New Roman"/>
      <w:b/>
      <w:bCs/>
      <w:sz w:val="20"/>
      <w:szCs w:val="20"/>
      <w:lang w:val="x-none"/>
    </w:rPr>
  </w:style>
  <w:style w:type="character" w:styleId="Lienhypertextesuivivisit">
    <w:name w:val="FollowedHyperlink"/>
    <w:basedOn w:val="Policepardfaut"/>
    <w:uiPriority w:val="99"/>
    <w:semiHidden/>
    <w:unhideWhenUsed/>
    <w:rsid w:val="000D53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7412">
      <w:bodyDiv w:val="1"/>
      <w:marLeft w:val="0"/>
      <w:marRight w:val="0"/>
      <w:marTop w:val="0"/>
      <w:marBottom w:val="0"/>
      <w:divBdr>
        <w:top w:val="none" w:sz="0" w:space="0" w:color="auto"/>
        <w:left w:val="none" w:sz="0" w:space="0" w:color="auto"/>
        <w:bottom w:val="none" w:sz="0" w:space="0" w:color="auto"/>
        <w:right w:val="none" w:sz="0" w:space="0" w:color="auto"/>
      </w:divBdr>
    </w:div>
    <w:div w:id="324360095">
      <w:bodyDiv w:val="1"/>
      <w:marLeft w:val="0"/>
      <w:marRight w:val="0"/>
      <w:marTop w:val="0"/>
      <w:marBottom w:val="0"/>
      <w:divBdr>
        <w:top w:val="none" w:sz="0" w:space="0" w:color="auto"/>
        <w:left w:val="none" w:sz="0" w:space="0" w:color="auto"/>
        <w:bottom w:val="none" w:sz="0" w:space="0" w:color="auto"/>
        <w:right w:val="none" w:sz="0" w:space="0" w:color="auto"/>
      </w:divBdr>
    </w:div>
    <w:div w:id="407774117">
      <w:bodyDiv w:val="1"/>
      <w:marLeft w:val="0"/>
      <w:marRight w:val="0"/>
      <w:marTop w:val="0"/>
      <w:marBottom w:val="0"/>
      <w:divBdr>
        <w:top w:val="none" w:sz="0" w:space="0" w:color="auto"/>
        <w:left w:val="none" w:sz="0" w:space="0" w:color="auto"/>
        <w:bottom w:val="none" w:sz="0" w:space="0" w:color="auto"/>
        <w:right w:val="none" w:sz="0" w:space="0" w:color="auto"/>
      </w:divBdr>
    </w:div>
    <w:div w:id="489759711">
      <w:bodyDiv w:val="1"/>
      <w:marLeft w:val="0"/>
      <w:marRight w:val="0"/>
      <w:marTop w:val="0"/>
      <w:marBottom w:val="0"/>
      <w:divBdr>
        <w:top w:val="none" w:sz="0" w:space="0" w:color="auto"/>
        <w:left w:val="none" w:sz="0" w:space="0" w:color="auto"/>
        <w:bottom w:val="none" w:sz="0" w:space="0" w:color="auto"/>
        <w:right w:val="none" w:sz="0" w:space="0" w:color="auto"/>
      </w:divBdr>
    </w:div>
    <w:div w:id="675494362">
      <w:bodyDiv w:val="1"/>
      <w:marLeft w:val="0"/>
      <w:marRight w:val="0"/>
      <w:marTop w:val="0"/>
      <w:marBottom w:val="0"/>
      <w:divBdr>
        <w:top w:val="none" w:sz="0" w:space="0" w:color="auto"/>
        <w:left w:val="none" w:sz="0" w:space="0" w:color="auto"/>
        <w:bottom w:val="none" w:sz="0" w:space="0" w:color="auto"/>
        <w:right w:val="none" w:sz="0" w:space="0" w:color="auto"/>
      </w:divBdr>
    </w:div>
    <w:div w:id="830558982">
      <w:bodyDiv w:val="1"/>
      <w:marLeft w:val="0"/>
      <w:marRight w:val="0"/>
      <w:marTop w:val="0"/>
      <w:marBottom w:val="0"/>
      <w:divBdr>
        <w:top w:val="none" w:sz="0" w:space="0" w:color="auto"/>
        <w:left w:val="none" w:sz="0" w:space="0" w:color="auto"/>
        <w:bottom w:val="none" w:sz="0" w:space="0" w:color="auto"/>
        <w:right w:val="none" w:sz="0" w:space="0" w:color="auto"/>
      </w:divBdr>
    </w:div>
    <w:div w:id="1230848281">
      <w:bodyDiv w:val="1"/>
      <w:marLeft w:val="0"/>
      <w:marRight w:val="0"/>
      <w:marTop w:val="0"/>
      <w:marBottom w:val="0"/>
      <w:divBdr>
        <w:top w:val="none" w:sz="0" w:space="0" w:color="auto"/>
        <w:left w:val="none" w:sz="0" w:space="0" w:color="auto"/>
        <w:bottom w:val="none" w:sz="0" w:space="0" w:color="auto"/>
        <w:right w:val="none" w:sz="0" w:space="0" w:color="auto"/>
      </w:divBdr>
    </w:div>
    <w:div w:id="1800225754">
      <w:bodyDiv w:val="1"/>
      <w:marLeft w:val="0"/>
      <w:marRight w:val="0"/>
      <w:marTop w:val="0"/>
      <w:marBottom w:val="0"/>
      <w:divBdr>
        <w:top w:val="none" w:sz="0" w:space="0" w:color="auto"/>
        <w:left w:val="none" w:sz="0" w:space="0" w:color="auto"/>
        <w:bottom w:val="none" w:sz="0" w:space="0" w:color="auto"/>
        <w:right w:val="none" w:sz="0" w:space="0" w:color="auto"/>
      </w:divBdr>
    </w:div>
    <w:div w:id="21312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res-paca.org/arkotheque/client/crespaca/thematiques/detail_document.php?ref=29105&amp;titre=le-cres-paca-vous-informe-sur-l-utilisation-de-vos-donnees&amp;from=type_docu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neespersonnelles@cres-pac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cile.chaussignand@cres-pac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ierre.sonnier@cres-paca.org" TargetMode="External"/><Relationship Id="rId4" Type="http://schemas.openxmlformats.org/officeDocument/2006/relationships/settings" Target="settings.xml"/><Relationship Id="rId9" Type="http://schemas.openxmlformats.org/officeDocument/2006/relationships/hyperlink" Target="mailto:cecile.chaussignand@cres-paca.org"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145C-9DA8-41AC-9882-90C5C5A3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4802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Benoit Saugeron</dc:creator>
  <cp:lastModifiedBy>Cécile Chaussignand</cp:lastModifiedBy>
  <cp:revision>40</cp:revision>
  <cp:lastPrinted>2018-11-12T15:55:00Z</cp:lastPrinted>
  <dcterms:created xsi:type="dcterms:W3CDTF">2021-11-17T14:33:00Z</dcterms:created>
  <dcterms:modified xsi:type="dcterms:W3CDTF">2022-01-28T12:24:00Z</dcterms:modified>
</cp:coreProperties>
</file>